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sectPr>
          <w:pgSz w:h="15840" w:w="12240" w:orient="portrait"/>
          <w:pgMar w:bottom="1440" w:top="1440" w:left="1440" w:right="1440" w:header="720" w:footer="720"/>
          <w:pgNumType w:start="1"/>
        </w:sectPr>
      </w:pPr>
      <w:bookmarkStart w:colFirst="0" w:colLast="0" w:name="_odsfd9t23si9" w:id="0"/>
      <w:bookmarkEnd w:id="0"/>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IA At-A-Glance</w:t>
      </w:r>
      <w:r w:rsidDel="00000000" w:rsidR="00000000" w:rsidRPr="00000000">
        <w:rPr>
          <w:rtl w:val="0"/>
        </w:rPr>
      </w:r>
    </w:p>
    <w:p w:rsidR="00000000" w:rsidDel="00000000" w:rsidP="00000000" w:rsidRDefault="00000000" w:rsidRPr="00000000" w14:paraId="00000002">
      <w:pPr>
        <w:rPr>
          <w:sz w:val="24"/>
          <w:szCs w:val="24"/>
        </w:rPr>
      </w:pPr>
      <w:r w:rsidDel="00000000" w:rsidR="00000000" w:rsidRPr="00000000">
        <w:rPr>
          <w:rtl w:val="0"/>
        </w:rPr>
      </w:r>
    </w:p>
    <w:p w:rsidR="00000000" w:rsidDel="00000000" w:rsidP="00000000" w:rsidRDefault="00000000" w:rsidRPr="00000000" w14:paraId="00000003">
      <w:pPr>
        <w:pStyle w:val="Title"/>
        <w:jc w:val="center"/>
        <w:rPr>
          <w:sz w:val="54"/>
          <w:szCs w:val="54"/>
        </w:rPr>
      </w:pPr>
      <w:bookmarkStart w:colFirst="0" w:colLast="0" w:name="_3rlsh7h2qvnj" w:id="1"/>
      <w:bookmarkEnd w:id="1"/>
      <w:r w:rsidDel="00000000" w:rsidR="00000000" w:rsidRPr="00000000">
        <w:rPr>
          <w:sz w:val="54"/>
          <w:szCs w:val="54"/>
          <w:rtl w:val="0"/>
        </w:rPr>
        <w:t xml:space="preserve">IB Mathematics: Applications and Interpretation IA</w:t>
      </w:r>
    </w:p>
    <w:p w:rsidR="00000000" w:rsidDel="00000000" w:rsidP="00000000" w:rsidRDefault="00000000" w:rsidRPr="00000000" w14:paraId="00000004">
      <w:pPr>
        <w:pStyle w:val="Title"/>
        <w:jc w:val="center"/>
        <w:rPr>
          <w:sz w:val="54"/>
          <w:szCs w:val="54"/>
        </w:rPr>
      </w:pPr>
      <w:bookmarkStart w:colFirst="0" w:colLast="0" w:name="_av9bsxq0hhru" w:id="2"/>
      <w:bookmarkEnd w:id="2"/>
      <w:r w:rsidDel="00000000" w:rsidR="00000000" w:rsidRPr="00000000">
        <w:rPr>
          <w:sz w:val="54"/>
          <w:szCs w:val="54"/>
          <w:rtl w:val="0"/>
        </w:rPr>
        <w:t xml:space="preserve">Mathematical Exploration</w:t>
      </w:r>
    </w:p>
    <w:p w:rsidR="00000000" w:rsidDel="00000000" w:rsidP="00000000" w:rsidRDefault="00000000" w:rsidRPr="00000000" w14:paraId="00000005">
      <w:pPr>
        <w:jc w:val="right"/>
        <w:rPr>
          <w:i w:val="1"/>
          <w:sz w:val="24"/>
          <w:szCs w:val="24"/>
        </w:rPr>
      </w:pPr>
      <w:r w:rsidDel="00000000" w:rsidR="00000000" w:rsidRPr="00000000">
        <w:rPr>
          <w:rtl w:val="0"/>
        </w:rPr>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jc w:val="center"/>
        <w:rPr>
          <w:b w:val="1"/>
          <w:sz w:val="30"/>
          <w:szCs w:val="30"/>
        </w:rPr>
      </w:pPr>
      <w:r w:rsidDel="00000000" w:rsidR="00000000" w:rsidRPr="00000000">
        <w:rPr>
          <w:b w:val="1"/>
          <w:sz w:val="30"/>
          <w:szCs w:val="30"/>
          <w:rtl w:val="0"/>
        </w:rPr>
        <w:t xml:space="preserve">Key Sources for Writing in Mathematics</w:t>
      </w:r>
    </w:p>
    <w:p w:rsidR="00000000" w:rsidDel="00000000" w:rsidP="00000000" w:rsidRDefault="00000000" w:rsidRPr="00000000" w14:paraId="00000008">
      <w:pPr>
        <w:widowControl w:val="0"/>
        <w:spacing w:line="240" w:lineRule="auto"/>
        <w:rPr>
          <w:sz w:val="30"/>
          <w:szCs w:val="30"/>
          <w:highlight w:val="cyan"/>
        </w:rPr>
      </w:pPr>
      <w:r w:rsidDel="00000000" w:rsidR="00000000" w:rsidRPr="00000000">
        <w:rPr>
          <w:sz w:val="30"/>
          <w:szCs w:val="30"/>
          <w:highlight w:val="cyan"/>
          <w:rtl w:val="0"/>
        </w:rPr>
        <w:t xml:space="preserve">Phrasebook PDF: </w:t>
      </w:r>
      <w:hyperlink r:id="rId6">
        <w:r w:rsidDel="00000000" w:rsidR="00000000" w:rsidRPr="00000000">
          <w:rPr>
            <w:color w:val="0000ee"/>
            <w:sz w:val="30"/>
            <w:szCs w:val="30"/>
            <w:highlight w:val="cyan"/>
            <w:u w:val="single"/>
            <w:rtl w:val="0"/>
          </w:rPr>
          <w:t xml:space="preserve">Stephen Howe, Kristina Henriksson - PhraseBook for Writing Papers and Research in English-CreateSpace Independent Publishing Platform (2007).pdf</w:t>
        </w:r>
      </w:hyperlink>
      <w:r w:rsidDel="00000000" w:rsidR="00000000" w:rsidRPr="00000000">
        <w:rPr>
          <w:rtl w:val="0"/>
        </w:rPr>
      </w:r>
    </w:p>
    <w:p w:rsidR="00000000" w:rsidDel="00000000" w:rsidP="00000000" w:rsidRDefault="00000000" w:rsidRPr="00000000" w14:paraId="00000009">
      <w:pPr>
        <w:widowControl w:val="0"/>
        <w:spacing w:line="240" w:lineRule="auto"/>
        <w:jc w:val="center"/>
        <w:rPr>
          <w:sz w:val="30"/>
          <w:szCs w:val="30"/>
          <w:highlight w:val="cyan"/>
        </w:rPr>
      </w:pPr>
      <w:r w:rsidDel="00000000" w:rsidR="00000000" w:rsidRPr="00000000">
        <w:rPr>
          <w:rtl w:val="0"/>
        </w:rPr>
      </w:r>
    </w:p>
    <w:p w:rsidR="00000000" w:rsidDel="00000000" w:rsidP="00000000" w:rsidRDefault="00000000" w:rsidRPr="00000000" w14:paraId="0000000A">
      <w:pPr>
        <w:widowControl w:val="0"/>
        <w:spacing w:line="240" w:lineRule="auto"/>
        <w:jc w:val="center"/>
        <w:rPr>
          <w:sz w:val="30"/>
          <w:szCs w:val="30"/>
          <w:highlight w:val="green"/>
        </w:rPr>
      </w:pPr>
      <w:hyperlink r:id="rId7">
        <w:r w:rsidDel="00000000" w:rsidR="00000000" w:rsidRPr="00000000">
          <w:rPr>
            <w:sz w:val="30"/>
            <w:szCs w:val="30"/>
            <w:highlight w:val="green"/>
            <w:u w:val="single"/>
            <w:rtl w:val="0"/>
          </w:rPr>
          <w:t xml:space="preserve">Manchester Academic PhraseBank</w:t>
        </w:r>
      </w:hyperlink>
      <w:r w:rsidDel="00000000" w:rsidR="00000000" w:rsidRPr="00000000">
        <w:rPr>
          <w:rtl w:val="0"/>
        </w:rPr>
      </w:r>
    </w:p>
    <w:p w:rsidR="00000000" w:rsidDel="00000000" w:rsidP="00000000" w:rsidRDefault="00000000" w:rsidRPr="00000000" w14:paraId="0000000B">
      <w:pPr>
        <w:rPr>
          <w:sz w:val="24"/>
          <w:szCs w:val="24"/>
        </w:rPr>
      </w:pPr>
      <w:r w:rsidDel="00000000" w:rsidR="00000000" w:rsidRPr="00000000">
        <w:rPr>
          <w:rtl w:val="0"/>
        </w:rPr>
      </w:r>
    </w:p>
    <w:p w:rsidR="00000000" w:rsidDel="00000000" w:rsidP="00000000" w:rsidRDefault="00000000" w:rsidRPr="00000000" w14:paraId="0000000C">
      <w:pPr>
        <w:jc w:val="center"/>
        <w:rPr>
          <w:b w:val="1"/>
          <w:sz w:val="30"/>
          <w:szCs w:val="30"/>
        </w:rPr>
      </w:pPr>
      <w:hyperlink r:id="rId8">
        <w:r w:rsidDel="00000000" w:rsidR="00000000" w:rsidRPr="00000000">
          <w:rPr>
            <w:sz w:val="24"/>
            <w:szCs w:val="24"/>
            <w:highlight w:val="yellow"/>
            <w:u w:val="single"/>
            <w:rtl w:val="0"/>
          </w:rPr>
          <w:t xml:space="preserve">Rules and Tips for Writing in Mathematics</w:t>
        </w:r>
      </w:hyperlink>
      <w:r w:rsidDel="00000000" w:rsidR="00000000" w:rsidRPr="00000000">
        <w:rPr>
          <w:rtl w:val="0"/>
        </w:rPr>
      </w:r>
    </w:p>
    <w:p w:rsidR="00000000" w:rsidDel="00000000" w:rsidP="00000000" w:rsidRDefault="00000000" w:rsidRPr="00000000" w14:paraId="0000000D">
      <w:pPr>
        <w:jc w:val="center"/>
        <w:rPr>
          <w:b w:val="1"/>
          <w:sz w:val="30"/>
          <w:szCs w:val="30"/>
        </w:rPr>
      </w:pPr>
      <w:r w:rsidDel="00000000" w:rsidR="00000000" w:rsidRPr="00000000">
        <w:rPr>
          <w:rtl w:val="0"/>
        </w:rPr>
      </w:r>
    </w:p>
    <w:p w:rsidR="00000000" w:rsidDel="00000000" w:rsidP="00000000" w:rsidRDefault="00000000" w:rsidRPr="00000000" w14:paraId="0000000E">
      <w:pPr>
        <w:jc w:val="center"/>
        <w:rPr>
          <w:b w:val="1"/>
          <w:sz w:val="30"/>
          <w:szCs w:val="30"/>
        </w:rPr>
      </w:pPr>
      <w:r w:rsidDel="00000000" w:rsidR="00000000" w:rsidRPr="00000000">
        <w:rPr>
          <w:rtl w:val="0"/>
        </w:rPr>
      </w:r>
    </w:p>
    <w:p w:rsidR="00000000" w:rsidDel="00000000" w:rsidP="00000000" w:rsidRDefault="00000000" w:rsidRPr="00000000" w14:paraId="0000000F">
      <w:pPr>
        <w:jc w:val="center"/>
        <w:rPr>
          <w:b w:val="1"/>
          <w:sz w:val="30"/>
          <w:szCs w:val="30"/>
        </w:rPr>
      </w:pPr>
      <w:r w:rsidDel="00000000" w:rsidR="00000000" w:rsidRPr="00000000">
        <w:rPr>
          <w:b w:val="1"/>
          <w:sz w:val="30"/>
          <w:szCs w:val="30"/>
          <w:rtl w:val="0"/>
        </w:rPr>
        <w:t xml:space="preserve">IA Criteria</w:t>
      </w:r>
    </w:p>
    <w:p w:rsidR="00000000" w:rsidDel="00000000" w:rsidP="00000000" w:rsidRDefault="00000000" w:rsidRPr="00000000" w14:paraId="00000010">
      <w:pPr>
        <w:ind w:left="4320" w:firstLine="0"/>
        <w:rPr>
          <w:sz w:val="24"/>
          <w:szCs w:val="24"/>
        </w:rPr>
      </w:pPr>
      <w:r w:rsidDel="00000000" w:rsidR="00000000" w:rsidRPr="00000000">
        <w:rPr>
          <w:sz w:val="24"/>
          <w:szCs w:val="24"/>
          <w:rtl w:val="0"/>
        </w:rPr>
        <w:t xml:space="preserve">Criterion A </w:t>
        <w:tab/>
        <w:t xml:space="preserve">4</w:t>
        <w:tab/>
        <w:t xml:space="preserve">Presentation</w:t>
      </w:r>
    </w:p>
    <w:p w:rsidR="00000000" w:rsidDel="00000000" w:rsidP="00000000" w:rsidRDefault="00000000" w:rsidRPr="00000000" w14:paraId="00000011">
      <w:pPr>
        <w:ind w:left="4320" w:firstLine="0"/>
        <w:rPr>
          <w:sz w:val="24"/>
          <w:szCs w:val="24"/>
        </w:rPr>
      </w:pPr>
      <w:r w:rsidDel="00000000" w:rsidR="00000000" w:rsidRPr="00000000">
        <w:rPr>
          <w:sz w:val="24"/>
          <w:szCs w:val="24"/>
          <w:rtl w:val="0"/>
        </w:rPr>
        <w:t xml:space="preserve">Criterion B </w:t>
        <w:tab/>
        <w:t xml:space="preserve">4</w:t>
        <w:tab/>
        <w:t xml:space="preserve">Mathematical communication</w:t>
      </w:r>
    </w:p>
    <w:p w:rsidR="00000000" w:rsidDel="00000000" w:rsidP="00000000" w:rsidRDefault="00000000" w:rsidRPr="00000000" w14:paraId="00000012">
      <w:pPr>
        <w:ind w:left="4320" w:firstLine="0"/>
        <w:rPr>
          <w:sz w:val="24"/>
          <w:szCs w:val="24"/>
        </w:rPr>
      </w:pPr>
      <w:r w:rsidDel="00000000" w:rsidR="00000000" w:rsidRPr="00000000">
        <w:rPr>
          <w:sz w:val="24"/>
          <w:szCs w:val="24"/>
          <w:rtl w:val="0"/>
        </w:rPr>
        <w:t xml:space="preserve">Criterion C </w:t>
        <w:tab/>
        <w:t xml:space="preserve">3</w:t>
        <w:tab/>
        <w:t xml:space="preserve">Personal engagement</w:t>
      </w:r>
    </w:p>
    <w:p w:rsidR="00000000" w:rsidDel="00000000" w:rsidP="00000000" w:rsidRDefault="00000000" w:rsidRPr="00000000" w14:paraId="00000013">
      <w:pPr>
        <w:ind w:left="4320" w:firstLine="0"/>
        <w:rPr>
          <w:sz w:val="24"/>
          <w:szCs w:val="24"/>
        </w:rPr>
      </w:pPr>
      <w:r w:rsidDel="00000000" w:rsidR="00000000" w:rsidRPr="00000000">
        <w:rPr>
          <w:sz w:val="24"/>
          <w:szCs w:val="24"/>
          <w:rtl w:val="0"/>
        </w:rPr>
        <w:t xml:space="preserve">Criterion D </w:t>
        <w:tab/>
        <w:t xml:space="preserve">3</w:t>
        <w:tab/>
        <w:t xml:space="preserve">Reflection</w:t>
      </w:r>
    </w:p>
    <w:p w:rsidR="00000000" w:rsidDel="00000000" w:rsidP="00000000" w:rsidRDefault="00000000" w:rsidRPr="00000000" w14:paraId="00000014">
      <w:pPr>
        <w:ind w:left="4320" w:firstLine="0"/>
        <w:rPr>
          <w:sz w:val="24"/>
          <w:szCs w:val="24"/>
        </w:rPr>
      </w:pPr>
      <w:r w:rsidDel="00000000" w:rsidR="00000000" w:rsidRPr="00000000">
        <w:rPr>
          <w:sz w:val="24"/>
          <w:szCs w:val="24"/>
          <w:rtl w:val="0"/>
        </w:rPr>
        <w:t xml:space="preserve">Criterion E </w:t>
        <w:tab/>
        <w:t xml:space="preserve">6</w:t>
        <w:tab/>
        <w:t xml:space="preserve">Use of mathematics</w:t>
      </w:r>
    </w:p>
    <w:p w:rsidR="00000000" w:rsidDel="00000000" w:rsidP="00000000" w:rsidRDefault="00000000" w:rsidRPr="00000000" w14:paraId="00000015">
      <w:pPr>
        <w:ind w:left="4320" w:firstLine="0"/>
        <w:rPr>
          <w:sz w:val="24"/>
          <w:szCs w:val="24"/>
        </w:rPr>
      </w:pPr>
      <w:r w:rsidDel="00000000" w:rsidR="00000000" w:rsidRPr="00000000">
        <w:rPr>
          <w:sz w:val="24"/>
          <w:szCs w:val="24"/>
          <w:rtl w:val="0"/>
        </w:rPr>
        <w:t xml:space="preserve">Approximately 12-20 pages, double-spaced and 1” margins</w:t>
      </w:r>
    </w:p>
    <w:p w:rsidR="00000000" w:rsidDel="00000000" w:rsidP="00000000" w:rsidRDefault="00000000" w:rsidRPr="00000000" w14:paraId="00000016">
      <w:pPr>
        <w:rPr>
          <w:sz w:val="24"/>
          <w:szCs w:val="24"/>
        </w:rPr>
      </w:pPr>
      <w:r w:rsidDel="00000000" w:rsidR="00000000" w:rsidRPr="00000000">
        <w:rPr>
          <w:rtl w:val="0"/>
        </w:rPr>
      </w:r>
    </w:p>
    <w:p w:rsidR="00000000" w:rsidDel="00000000" w:rsidP="00000000" w:rsidRDefault="00000000" w:rsidRPr="00000000" w14:paraId="00000017">
      <w:pPr>
        <w:ind w:left="6480" w:firstLine="0"/>
        <w:rPr>
          <w:sz w:val="24"/>
          <w:szCs w:val="24"/>
        </w:rPr>
      </w:pPr>
      <w:r w:rsidDel="00000000" w:rsidR="00000000" w:rsidRPr="00000000">
        <w:rPr>
          <w:rtl w:val="0"/>
        </w:rPr>
      </w:r>
    </w:p>
    <w:p w:rsidR="00000000" w:rsidDel="00000000" w:rsidP="00000000" w:rsidRDefault="00000000" w:rsidRPr="00000000" w14:paraId="00000018">
      <w:pPr>
        <w:jc w:val="center"/>
        <w:rPr>
          <w:b w:val="1"/>
          <w:sz w:val="30"/>
          <w:szCs w:val="30"/>
        </w:rPr>
      </w:pPr>
      <w:r w:rsidDel="00000000" w:rsidR="00000000" w:rsidRPr="00000000">
        <w:rPr>
          <w:b w:val="1"/>
          <w:sz w:val="30"/>
          <w:szCs w:val="30"/>
          <w:rtl w:val="0"/>
        </w:rPr>
        <w:t xml:space="preserve">Overview of Written Mathematical Exploration</w:t>
      </w:r>
    </w:p>
    <w:p w:rsidR="00000000" w:rsidDel="00000000" w:rsidP="00000000" w:rsidRDefault="00000000" w:rsidRPr="00000000" w14:paraId="00000019">
      <w:pPr>
        <w:jc w:val="center"/>
        <w:rPr>
          <w:b w:val="1"/>
          <w:sz w:val="30"/>
          <w:szCs w:val="30"/>
        </w:rPr>
      </w:pPr>
      <w:r w:rsidDel="00000000" w:rsidR="00000000" w:rsidRPr="00000000">
        <w:rPr>
          <w:rtl w:val="0"/>
        </w:rPr>
      </w:r>
    </w:p>
    <w:tbl>
      <w:tblPr>
        <w:tblStyle w:val="Table1"/>
        <w:tblW w:w="1062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620"/>
        <w:tblGridChange w:id="0">
          <w:tblGrid>
            <w:gridCol w:w="10620"/>
          </w:tblGrid>
        </w:tblGridChange>
      </w:tblGrid>
      <w:tr>
        <w:trPr>
          <w:cantSplit w:val="0"/>
          <w:tblHeader w:val="0"/>
        </w:trPr>
        <w:tc>
          <w:tcPr/>
          <w:p w:rsidR="00000000" w:rsidDel="00000000" w:rsidP="00000000" w:rsidRDefault="00000000" w:rsidRPr="00000000" w14:paraId="0000001A">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01B">
            <w:pPr>
              <w:widowControl w:val="0"/>
              <w:spacing w:line="240" w:lineRule="auto"/>
              <w:jc w:val="center"/>
              <w:rPr>
                <w:b w:val="1"/>
                <w:sz w:val="24"/>
                <w:szCs w:val="24"/>
              </w:rPr>
            </w:pPr>
            <w:r w:rsidDel="00000000" w:rsidR="00000000" w:rsidRPr="00000000">
              <w:rPr>
                <w:b w:val="1"/>
                <w:sz w:val="24"/>
                <w:szCs w:val="24"/>
                <w:rtl w:val="0"/>
              </w:rPr>
              <w:t xml:space="preserve">Mathematics Applications and Interpretations SL&amp;HL: </w:t>
            </w:r>
          </w:p>
          <w:p w:rsidR="00000000" w:rsidDel="00000000" w:rsidP="00000000" w:rsidRDefault="00000000" w:rsidRPr="00000000" w14:paraId="0000001C">
            <w:pPr>
              <w:widowControl w:val="0"/>
              <w:spacing w:line="240" w:lineRule="auto"/>
              <w:jc w:val="center"/>
              <w:rPr>
                <w:b w:val="1"/>
                <w:sz w:val="24"/>
                <w:szCs w:val="24"/>
              </w:rPr>
            </w:pPr>
            <w:r w:rsidDel="00000000" w:rsidR="00000000" w:rsidRPr="00000000">
              <w:rPr>
                <w:b w:val="1"/>
                <w:sz w:val="24"/>
                <w:szCs w:val="24"/>
                <w:rtl w:val="0"/>
              </w:rPr>
              <w:t xml:space="preserve">Mathematical Exploration</w:t>
            </w:r>
          </w:p>
          <w:p w:rsidR="00000000" w:rsidDel="00000000" w:rsidP="00000000" w:rsidRDefault="00000000" w:rsidRPr="00000000" w14:paraId="0000001D">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01E">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01F">
            <w:pPr>
              <w:widowControl w:val="0"/>
              <w:spacing w:line="240" w:lineRule="auto"/>
              <w:jc w:val="center"/>
              <w:rPr>
                <w:b w:val="1"/>
                <w:sz w:val="24"/>
                <w:szCs w:val="24"/>
              </w:rPr>
            </w:pPr>
            <w:r w:rsidDel="00000000" w:rsidR="00000000" w:rsidRPr="00000000">
              <w:rPr>
                <w:b w:val="1"/>
                <w:sz w:val="24"/>
                <w:szCs w:val="24"/>
                <w:rtl w:val="0"/>
              </w:rPr>
              <w:t xml:space="preserve">Title of your exploration</w:t>
            </w:r>
          </w:p>
          <w:p w:rsidR="00000000" w:rsidDel="00000000" w:rsidP="00000000" w:rsidRDefault="00000000" w:rsidRPr="00000000" w14:paraId="00000020">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021">
            <w:pPr>
              <w:widowControl w:val="0"/>
              <w:spacing w:line="240" w:lineRule="auto"/>
              <w:jc w:val="center"/>
              <w:rPr>
                <w:b w:val="1"/>
                <w:sz w:val="30"/>
                <w:szCs w:val="30"/>
              </w:rPr>
            </w:pPr>
            <w:r w:rsidDel="00000000" w:rsidR="00000000" w:rsidRPr="00000000">
              <w:rPr>
                <w:b w:val="1"/>
                <w:sz w:val="24"/>
                <w:szCs w:val="24"/>
                <w:rtl w:val="0"/>
              </w:rPr>
              <w:t xml:space="preserve">Page Count</w:t>
            </w:r>
            <w:r w:rsidDel="00000000" w:rsidR="00000000" w:rsidRPr="00000000">
              <w:rPr>
                <w:rtl w:val="0"/>
              </w:rPr>
            </w:r>
          </w:p>
        </w:tc>
      </w:tr>
      <w:tr>
        <w:trPr>
          <w:cantSplit w:val="0"/>
          <w:tblHeader w:val="0"/>
        </w:trPr>
        <w:tc>
          <w:tcPr/>
          <w:p w:rsidR="00000000" w:rsidDel="00000000" w:rsidP="00000000" w:rsidRDefault="00000000" w:rsidRPr="00000000" w14:paraId="00000022">
            <w:pPr>
              <w:widowControl w:val="0"/>
              <w:spacing w:line="240" w:lineRule="auto"/>
              <w:jc w:val="center"/>
              <w:rPr>
                <w:b w:val="1"/>
                <w:sz w:val="24"/>
                <w:szCs w:val="24"/>
              </w:rPr>
            </w:pPr>
            <w:r w:rsidDel="00000000" w:rsidR="00000000" w:rsidRPr="00000000">
              <w:rPr>
                <w:rtl w:val="0"/>
              </w:rPr>
            </w:r>
          </w:p>
          <w:p w:rsidR="00000000" w:rsidDel="00000000" w:rsidP="00000000" w:rsidRDefault="00000000" w:rsidRPr="00000000" w14:paraId="00000023">
            <w:pPr>
              <w:widowControl w:val="0"/>
              <w:spacing w:line="240" w:lineRule="auto"/>
              <w:jc w:val="center"/>
              <w:rPr>
                <w:b w:val="1"/>
                <w:sz w:val="24"/>
                <w:szCs w:val="24"/>
              </w:rPr>
            </w:pPr>
            <w:r w:rsidDel="00000000" w:rsidR="00000000" w:rsidRPr="00000000">
              <w:rPr>
                <w:b w:val="1"/>
                <w:sz w:val="24"/>
                <w:szCs w:val="24"/>
                <w:rtl w:val="0"/>
              </w:rPr>
              <w:t xml:space="preserve">Table of contents</w:t>
            </w:r>
          </w:p>
          <w:p w:rsidR="00000000" w:rsidDel="00000000" w:rsidP="00000000" w:rsidRDefault="00000000" w:rsidRPr="00000000" w14:paraId="00000024">
            <w:pPr>
              <w:widowControl w:val="0"/>
              <w:spacing w:line="240" w:lineRule="auto"/>
              <w:rPr>
                <w:b w:val="1"/>
                <w:sz w:val="30"/>
                <w:szCs w:val="30"/>
              </w:rPr>
            </w:pPr>
            <w:r w:rsidDel="00000000" w:rsidR="00000000" w:rsidRPr="00000000">
              <w:rPr>
                <w:rtl w:val="0"/>
              </w:rPr>
            </w:r>
          </w:p>
        </w:tc>
      </w:tr>
      <w:tr>
        <w:trPr>
          <w:cantSplit w:val="0"/>
          <w:tblHeader w:val="0"/>
        </w:trPr>
        <w:tc>
          <w:tcPr/>
          <w:p w:rsidR="00000000" w:rsidDel="00000000" w:rsidP="00000000" w:rsidRDefault="00000000" w:rsidRPr="00000000" w14:paraId="00000025">
            <w:pPr>
              <w:widowControl w:val="0"/>
              <w:spacing w:line="240" w:lineRule="auto"/>
              <w:jc w:val="center"/>
              <w:rPr>
                <w:b w:val="1"/>
                <w:sz w:val="24"/>
                <w:szCs w:val="24"/>
              </w:rPr>
            </w:pPr>
            <w:r w:rsidDel="00000000" w:rsidR="00000000" w:rsidRPr="00000000">
              <w:rPr>
                <w:b w:val="1"/>
                <w:sz w:val="24"/>
                <w:szCs w:val="24"/>
                <w:rtl w:val="0"/>
              </w:rPr>
              <w:t xml:space="preserve">Introduction</w:t>
            </w:r>
          </w:p>
          <w:p w:rsidR="00000000" w:rsidDel="00000000" w:rsidP="00000000" w:rsidRDefault="00000000" w:rsidRPr="00000000" w14:paraId="00000026">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027">
            <w:pPr>
              <w:widowControl w:val="0"/>
              <w:spacing w:line="240" w:lineRule="auto"/>
              <w:rPr>
                <w:sz w:val="24"/>
                <w:szCs w:val="24"/>
              </w:rPr>
            </w:pPr>
            <w:r w:rsidDel="00000000" w:rsidR="00000000" w:rsidRPr="00000000">
              <w:rPr>
                <w:sz w:val="24"/>
                <w:szCs w:val="24"/>
                <w:rtl w:val="0"/>
              </w:rPr>
              <w:t xml:space="preserve">Personal interest and intentions/purpose for mathematically exploring your topic. </w:t>
            </w:r>
          </w:p>
          <w:p w:rsidR="00000000" w:rsidDel="00000000" w:rsidP="00000000" w:rsidRDefault="00000000" w:rsidRPr="00000000" w14:paraId="00000028">
            <w:pPr>
              <w:widowControl w:val="0"/>
              <w:spacing w:line="240" w:lineRule="auto"/>
              <w:rPr>
                <w:sz w:val="24"/>
                <w:szCs w:val="24"/>
              </w:rPr>
            </w:pPr>
            <w:r w:rsidDel="00000000" w:rsidR="00000000" w:rsidRPr="00000000">
              <w:rPr>
                <w:sz w:val="24"/>
                <w:szCs w:val="24"/>
                <w:rtl w:val="0"/>
              </w:rPr>
              <w:t xml:space="preserve">Preliminary research conducted to find out how others have approached similar or related problems mathematically. Explain how these models or approaches will (or will not) inform your own. </w:t>
            </w:r>
          </w:p>
          <w:p w:rsidR="00000000" w:rsidDel="00000000" w:rsidP="00000000" w:rsidRDefault="00000000" w:rsidRPr="00000000" w14:paraId="00000029">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02A">
            <w:pPr>
              <w:widowControl w:val="0"/>
              <w:spacing w:line="240" w:lineRule="auto"/>
              <w:jc w:val="center"/>
              <w:rPr>
                <w:b w:val="1"/>
                <w:sz w:val="24"/>
                <w:szCs w:val="24"/>
              </w:rPr>
            </w:pPr>
            <w:r w:rsidDel="00000000" w:rsidR="00000000" w:rsidRPr="00000000">
              <w:rPr>
                <w:b w:val="1"/>
                <w:sz w:val="24"/>
                <w:szCs w:val="24"/>
                <w:rtl w:val="0"/>
              </w:rPr>
              <w:t xml:space="preserve">Aim and Overview of Exploration</w:t>
            </w:r>
          </w:p>
          <w:p w:rsidR="00000000" w:rsidDel="00000000" w:rsidP="00000000" w:rsidRDefault="00000000" w:rsidRPr="00000000" w14:paraId="0000002B">
            <w:pPr>
              <w:widowControl w:val="0"/>
              <w:spacing w:line="240" w:lineRule="auto"/>
              <w:rPr>
                <w:b w:val="1"/>
                <w:sz w:val="24"/>
                <w:szCs w:val="24"/>
              </w:rPr>
            </w:pPr>
            <w:r w:rsidDel="00000000" w:rsidR="00000000" w:rsidRPr="00000000">
              <w:rPr>
                <w:rtl w:val="0"/>
              </w:rPr>
            </w:r>
          </w:p>
          <w:p w:rsidR="00000000" w:rsidDel="00000000" w:rsidP="00000000" w:rsidRDefault="00000000" w:rsidRPr="00000000" w14:paraId="0000002C">
            <w:pPr>
              <w:widowControl w:val="0"/>
              <w:spacing w:line="240" w:lineRule="auto"/>
              <w:rPr>
                <w:sz w:val="24"/>
                <w:szCs w:val="24"/>
              </w:rPr>
            </w:pPr>
            <w:r w:rsidDel="00000000" w:rsidR="00000000" w:rsidRPr="00000000">
              <w:rPr>
                <w:i w:val="1"/>
                <w:sz w:val="24"/>
                <w:szCs w:val="24"/>
                <w:rtl w:val="0"/>
              </w:rPr>
              <w:t xml:space="preserve">Research Question</w:t>
            </w:r>
            <w:r w:rsidDel="00000000" w:rsidR="00000000" w:rsidRPr="00000000">
              <w:rPr>
                <w:sz w:val="24"/>
                <w:szCs w:val="24"/>
                <w:rtl w:val="0"/>
              </w:rPr>
              <w:t xml:space="preserve"> and overview of sections in sequence.</w:t>
            </w:r>
          </w:p>
          <w:p w:rsidR="00000000" w:rsidDel="00000000" w:rsidP="00000000" w:rsidRDefault="00000000" w:rsidRPr="00000000" w14:paraId="0000002D">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2E">
            <w:pPr>
              <w:widowControl w:val="0"/>
              <w:spacing w:line="240" w:lineRule="auto"/>
              <w:jc w:val="center"/>
              <w:rPr>
                <w:b w:val="1"/>
                <w:sz w:val="24"/>
                <w:szCs w:val="24"/>
              </w:rPr>
            </w:pPr>
            <w:r w:rsidDel="00000000" w:rsidR="00000000" w:rsidRPr="00000000">
              <w:rPr>
                <w:b w:val="1"/>
                <w:sz w:val="24"/>
                <w:szCs w:val="24"/>
                <w:rtl w:val="0"/>
              </w:rPr>
              <w:t xml:space="preserve">Assumptions</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b w:val="1"/>
                <w:sz w:val="24"/>
                <w:szCs w:val="24"/>
                <w:highlight w:val="yellow"/>
              </w:rPr>
            </w:pPr>
            <w:r w:rsidDel="00000000" w:rsidR="00000000" w:rsidRPr="00000000">
              <w:rPr>
                <w:rtl w:val="0"/>
              </w:rPr>
              <w:t xml:space="preserve">What do you need to assume or exclude about the real world scenario/context in order to treat the problem mathematically and to limit complexity for the scope of this project? </w:t>
            </w:r>
            <w:r w:rsidDel="00000000" w:rsidR="00000000" w:rsidRPr="00000000">
              <w:rPr>
                <w:rtl w:val="0"/>
              </w:rPr>
            </w:r>
          </w:p>
        </w:tc>
      </w:tr>
      <w:tr>
        <w:trPr>
          <w:cantSplit w:val="0"/>
          <w:tblHeader w:val="0"/>
        </w:trPr>
        <w:tc>
          <w:tcPr/>
          <w:p w:rsidR="00000000" w:rsidDel="00000000" w:rsidP="00000000" w:rsidRDefault="00000000" w:rsidRPr="00000000" w14:paraId="00000031">
            <w:pPr>
              <w:widowControl w:val="0"/>
              <w:spacing w:line="240" w:lineRule="auto"/>
              <w:jc w:val="center"/>
              <w:rPr>
                <w:b w:val="1"/>
                <w:i w:val="1"/>
                <w:sz w:val="24"/>
                <w:szCs w:val="24"/>
              </w:rPr>
            </w:pPr>
            <w:r w:rsidDel="00000000" w:rsidR="00000000" w:rsidRPr="00000000">
              <w:rPr>
                <w:b w:val="1"/>
                <w:sz w:val="24"/>
                <w:szCs w:val="24"/>
                <w:rtl w:val="0"/>
              </w:rPr>
              <w:t xml:space="preserve">Body Sections A-</w:t>
            </w:r>
            <w:r w:rsidDel="00000000" w:rsidR="00000000" w:rsidRPr="00000000">
              <w:rPr>
                <w:b w:val="1"/>
                <w:i w:val="1"/>
                <w:sz w:val="24"/>
                <w:szCs w:val="24"/>
                <w:rtl w:val="0"/>
              </w:rPr>
              <w:t xml:space="preserve">n</w:t>
            </w:r>
          </w:p>
          <w:p w:rsidR="00000000" w:rsidDel="00000000" w:rsidP="00000000" w:rsidRDefault="00000000" w:rsidRPr="00000000" w14:paraId="00000032">
            <w:pPr>
              <w:widowControl w:val="0"/>
              <w:spacing w:line="240" w:lineRule="auto"/>
              <w:jc w:val="center"/>
              <w:rPr>
                <w:b w:val="1"/>
                <w:sz w:val="24"/>
                <w:szCs w:val="24"/>
              </w:rPr>
            </w:pPr>
            <w:r w:rsidDel="00000000" w:rsidR="00000000" w:rsidRPr="00000000">
              <w:rPr>
                <w:rtl w:val="0"/>
              </w:rPr>
            </w:r>
          </w:p>
          <w:p w:rsidR="00000000" w:rsidDel="00000000" w:rsidP="00000000" w:rsidRDefault="00000000" w:rsidRPr="00000000" w14:paraId="00000033">
            <w:pPr>
              <w:widowControl w:val="0"/>
              <w:spacing w:line="240" w:lineRule="auto"/>
              <w:rPr>
                <w:sz w:val="24"/>
                <w:szCs w:val="24"/>
              </w:rPr>
            </w:pPr>
            <w:r w:rsidDel="00000000" w:rsidR="00000000" w:rsidRPr="00000000">
              <w:rPr>
                <w:sz w:val="24"/>
                <w:szCs w:val="24"/>
                <w:rtl w:val="0"/>
              </w:rPr>
              <w:t xml:space="preserve">Explain method and mathematical</w:t>
            </w:r>
            <w:r w:rsidDel="00000000" w:rsidR="00000000" w:rsidRPr="00000000">
              <w:rPr>
                <w:sz w:val="26"/>
                <w:szCs w:val="26"/>
                <w:rtl w:val="0"/>
              </w:rPr>
              <w:t xml:space="preserve"> </w:t>
            </w:r>
            <w:r w:rsidDel="00000000" w:rsidR="00000000" w:rsidRPr="00000000">
              <w:rPr>
                <w:sz w:val="24"/>
                <w:szCs w:val="24"/>
                <w:rtl w:val="0"/>
              </w:rPr>
              <w:t xml:space="preserve">functions, formulae, models, statistical methods, probability calculations, software or technology; define variables in terms of real-world context and data </w:t>
            </w:r>
          </w:p>
          <w:p w:rsidR="00000000" w:rsidDel="00000000" w:rsidP="00000000" w:rsidRDefault="00000000" w:rsidRPr="00000000" w14:paraId="00000034">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35">
            <w:pPr>
              <w:widowControl w:val="0"/>
              <w:spacing w:line="240" w:lineRule="auto"/>
              <w:rPr>
                <w:sz w:val="24"/>
                <w:szCs w:val="24"/>
              </w:rPr>
            </w:pPr>
            <w:r w:rsidDel="00000000" w:rsidR="00000000" w:rsidRPr="00000000">
              <w:rPr>
                <w:sz w:val="24"/>
                <w:szCs w:val="24"/>
                <w:rtl w:val="0"/>
              </w:rPr>
              <w:t xml:space="preserve">Test method by performing calculations and presenting resulting data</w:t>
            </w:r>
          </w:p>
          <w:p w:rsidR="00000000" w:rsidDel="00000000" w:rsidP="00000000" w:rsidRDefault="00000000" w:rsidRPr="00000000" w14:paraId="00000036">
            <w:pPr>
              <w:widowControl w:val="0"/>
              <w:spacing w:line="240" w:lineRule="auto"/>
              <w:ind w:left="720" w:firstLine="0"/>
              <w:rPr>
                <w:sz w:val="24"/>
                <w:szCs w:val="24"/>
              </w:rPr>
            </w:pPr>
            <w:r w:rsidDel="00000000" w:rsidR="00000000" w:rsidRPr="00000000">
              <w:rPr>
                <w:sz w:val="24"/>
                <w:szCs w:val="24"/>
                <w:rtl w:val="0"/>
              </w:rPr>
              <w:t xml:space="preserve">mathematical representation(s): graphs, tables, diagrams, calculations</w:t>
            </w:r>
          </w:p>
          <w:p w:rsidR="00000000" w:rsidDel="00000000" w:rsidP="00000000" w:rsidRDefault="00000000" w:rsidRPr="00000000" w14:paraId="00000037">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38">
            <w:pPr>
              <w:widowControl w:val="0"/>
              <w:spacing w:line="240" w:lineRule="auto"/>
              <w:rPr>
                <w:sz w:val="24"/>
                <w:szCs w:val="24"/>
              </w:rPr>
            </w:pPr>
            <w:r w:rsidDel="00000000" w:rsidR="00000000" w:rsidRPr="00000000">
              <w:rPr>
                <w:sz w:val="24"/>
                <w:szCs w:val="24"/>
                <w:rtl w:val="0"/>
              </w:rPr>
              <w:t xml:space="preserve">Analyze Results in Writing</w:t>
            </w:r>
          </w:p>
          <w:p w:rsidR="00000000" w:rsidDel="00000000" w:rsidP="00000000" w:rsidRDefault="00000000" w:rsidRPr="00000000" w14:paraId="00000039">
            <w:pPr>
              <w:widowControl w:val="0"/>
              <w:spacing w:line="240" w:lineRule="auto"/>
              <w:ind w:left="720" w:firstLine="0"/>
              <w:rPr>
                <w:sz w:val="24"/>
                <w:szCs w:val="24"/>
              </w:rPr>
            </w:pPr>
            <w:r w:rsidDel="00000000" w:rsidR="00000000" w:rsidRPr="00000000">
              <w:rPr>
                <w:sz w:val="24"/>
                <w:szCs w:val="24"/>
                <w:rtl w:val="0"/>
              </w:rPr>
              <w:t xml:space="preserve">describe graphs, tables, diagrams, calculations</w:t>
            </w:r>
          </w:p>
          <w:p w:rsidR="00000000" w:rsidDel="00000000" w:rsidP="00000000" w:rsidRDefault="00000000" w:rsidRPr="00000000" w14:paraId="0000003A">
            <w:pPr>
              <w:widowControl w:val="0"/>
              <w:spacing w:line="240" w:lineRule="auto"/>
              <w:ind w:left="720" w:firstLine="0"/>
              <w:rPr>
                <w:sz w:val="24"/>
                <w:szCs w:val="24"/>
              </w:rPr>
            </w:pPr>
            <w:r w:rsidDel="00000000" w:rsidR="00000000" w:rsidRPr="00000000">
              <w:rPr>
                <w:sz w:val="24"/>
                <w:szCs w:val="24"/>
                <w:rtl w:val="0"/>
              </w:rPr>
              <w:t xml:space="preserve">Identify trends or patterns</w:t>
            </w:r>
          </w:p>
          <w:p w:rsidR="00000000" w:rsidDel="00000000" w:rsidP="00000000" w:rsidRDefault="00000000" w:rsidRPr="00000000" w14:paraId="0000003B">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3C">
            <w:pPr>
              <w:widowControl w:val="0"/>
              <w:spacing w:line="240" w:lineRule="auto"/>
              <w:rPr>
                <w:sz w:val="24"/>
                <w:szCs w:val="24"/>
              </w:rPr>
            </w:pPr>
            <w:r w:rsidDel="00000000" w:rsidR="00000000" w:rsidRPr="00000000">
              <w:rPr>
                <w:sz w:val="24"/>
                <w:szCs w:val="24"/>
                <w:rtl w:val="0"/>
              </w:rPr>
              <w:t xml:space="preserve">Engage Results and Reflect on Process</w:t>
            </w:r>
          </w:p>
          <w:p w:rsidR="00000000" w:rsidDel="00000000" w:rsidP="00000000" w:rsidRDefault="00000000" w:rsidRPr="00000000" w14:paraId="0000003D">
            <w:pPr>
              <w:widowControl w:val="0"/>
              <w:spacing w:line="240" w:lineRule="auto"/>
              <w:ind w:left="720" w:firstLine="0"/>
              <w:rPr>
                <w:sz w:val="24"/>
                <w:szCs w:val="24"/>
              </w:rPr>
            </w:pPr>
            <w:r w:rsidDel="00000000" w:rsidR="00000000" w:rsidRPr="00000000">
              <w:rPr>
                <w:sz w:val="24"/>
                <w:szCs w:val="24"/>
                <w:rtl w:val="0"/>
              </w:rPr>
              <w:t xml:space="preserve">Are the results satisfactory or do you need to fine tune your method and test it again?</w:t>
            </w:r>
          </w:p>
          <w:p w:rsidR="00000000" w:rsidDel="00000000" w:rsidP="00000000" w:rsidRDefault="00000000" w:rsidRPr="00000000" w14:paraId="0000003E">
            <w:pPr>
              <w:widowControl w:val="0"/>
              <w:spacing w:line="240" w:lineRule="auto"/>
              <w:ind w:left="720" w:firstLine="0"/>
              <w:rPr>
                <w:sz w:val="24"/>
                <w:szCs w:val="24"/>
              </w:rPr>
            </w:pPr>
            <w:r w:rsidDel="00000000" w:rsidR="00000000" w:rsidRPr="00000000">
              <w:rPr>
                <w:sz w:val="24"/>
                <w:szCs w:val="24"/>
                <w:rtl w:val="0"/>
              </w:rPr>
              <w:t xml:space="preserve">Can you develop and test an additional method to produce data that supplement or verify these results? </w:t>
            </w:r>
          </w:p>
          <w:p w:rsidR="00000000" w:rsidDel="00000000" w:rsidP="00000000" w:rsidRDefault="00000000" w:rsidRPr="00000000" w14:paraId="0000003F">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40">
            <w:pPr>
              <w:widowControl w:val="0"/>
              <w:spacing w:line="240" w:lineRule="auto"/>
              <w:rPr>
                <w:sz w:val="24"/>
                <w:szCs w:val="24"/>
              </w:rPr>
            </w:pPr>
            <w:r w:rsidDel="00000000" w:rsidR="00000000" w:rsidRPr="00000000">
              <w:rPr>
                <w:sz w:val="24"/>
                <w:szCs w:val="24"/>
                <w:rtl w:val="0"/>
              </w:rPr>
              <w:t xml:space="preserve">…Transition to next section. </w:t>
            </w:r>
          </w:p>
          <w:p w:rsidR="00000000" w:rsidDel="00000000" w:rsidP="00000000" w:rsidRDefault="00000000" w:rsidRPr="00000000" w14:paraId="00000041">
            <w:pPr>
              <w:widowControl w:val="0"/>
              <w:spacing w:line="240" w:lineRule="auto"/>
              <w:rPr>
                <w:b w:val="1"/>
                <w:sz w:val="30"/>
                <w:szCs w:val="30"/>
              </w:rPr>
            </w:pPr>
            <w:r w:rsidDel="00000000" w:rsidR="00000000" w:rsidRPr="00000000">
              <w:rPr>
                <w:sz w:val="24"/>
                <w:szCs w:val="24"/>
                <w:rtl w:val="0"/>
              </w:rPr>
              <w:t xml:space="preserve">🔁 </w:t>
            </w:r>
            <w:r w:rsidDel="00000000" w:rsidR="00000000" w:rsidRPr="00000000">
              <w:rPr>
                <w:i w:val="1"/>
                <w:sz w:val="24"/>
                <w:szCs w:val="24"/>
                <w:rtl w:val="0"/>
              </w:rPr>
              <w:t xml:space="preserve">Include a section for each method or model explored over the course of your exploration.</w:t>
            </w:r>
            <w:r w:rsidDel="00000000" w:rsidR="00000000" w:rsidRPr="00000000">
              <w:rPr>
                <w:rtl w:val="0"/>
              </w:rPr>
            </w:r>
          </w:p>
        </w:tc>
      </w:tr>
      <w:tr>
        <w:trPr>
          <w:cantSplit w:val="0"/>
          <w:tblHeader w:val="0"/>
        </w:trPr>
        <w:tc>
          <w:tcPr/>
          <w:p w:rsidR="00000000" w:rsidDel="00000000" w:rsidP="00000000" w:rsidRDefault="00000000" w:rsidRPr="00000000" w14:paraId="00000042">
            <w:pPr>
              <w:widowControl w:val="0"/>
              <w:spacing w:line="240" w:lineRule="auto"/>
              <w:jc w:val="center"/>
              <w:rPr>
                <w:b w:val="1"/>
                <w:sz w:val="24"/>
                <w:szCs w:val="24"/>
              </w:rPr>
            </w:pPr>
            <w:r w:rsidDel="00000000" w:rsidR="00000000" w:rsidRPr="00000000">
              <w:rPr>
                <w:b w:val="1"/>
                <w:sz w:val="24"/>
                <w:szCs w:val="24"/>
                <w:rtl w:val="0"/>
              </w:rPr>
              <w:t xml:space="preserve">Discussion and Conclusion</w:t>
            </w:r>
          </w:p>
          <w:p w:rsidR="00000000" w:rsidDel="00000000" w:rsidP="00000000" w:rsidRDefault="00000000" w:rsidRPr="00000000" w14:paraId="00000043">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044">
            <w:pPr>
              <w:widowControl w:val="0"/>
              <w:spacing w:line="240" w:lineRule="auto"/>
              <w:rPr>
                <w:sz w:val="24"/>
                <w:szCs w:val="24"/>
              </w:rPr>
            </w:pPr>
            <w:r w:rsidDel="00000000" w:rsidR="00000000" w:rsidRPr="00000000">
              <w:rPr>
                <w:sz w:val="24"/>
                <w:szCs w:val="24"/>
                <w:rtl w:val="0"/>
              </w:rPr>
              <w:t xml:space="preserve">Engage combined results and Reflect on overall process:</w:t>
            </w:r>
          </w:p>
          <w:p w:rsidR="00000000" w:rsidDel="00000000" w:rsidP="00000000" w:rsidRDefault="00000000" w:rsidRPr="00000000" w14:paraId="00000045">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46">
            <w:pPr>
              <w:widowControl w:val="0"/>
              <w:spacing w:line="240" w:lineRule="auto"/>
              <w:rPr>
                <w:sz w:val="24"/>
                <w:szCs w:val="24"/>
              </w:rPr>
            </w:pPr>
            <w:r w:rsidDel="00000000" w:rsidR="00000000" w:rsidRPr="00000000">
              <w:rPr>
                <w:sz w:val="24"/>
                <w:szCs w:val="24"/>
                <w:rtl w:val="0"/>
              </w:rPr>
              <w:t xml:space="preserve">Summarize findings as an answer to the aim of your exploration,</w:t>
            </w:r>
          </w:p>
          <w:p w:rsidR="00000000" w:rsidDel="00000000" w:rsidP="00000000" w:rsidRDefault="00000000" w:rsidRPr="00000000" w14:paraId="00000047">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48">
            <w:pPr>
              <w:widowControl w:val="0"/>
              <w:spacing w:line="240" w:lineRule="auto"/>
              <w:rPr>
                <w:sz w:val="24"/>
                <w:szCs w:val="24"/>
              </w:rPr>
            </w:pPr>
            <w:r w:rsidDel="00000000" w:rsidR="00000000" w:rsidRPr="00000000">
              <w:rPr>
                <w:sz w:val="24"/>
                <w:szCs w:val="24"/>
                <w:rtl w:val="0"/>
              </w:rPr>
              <w:t xml:space="preserve">Compare findings to your prior expectations and any other models and approaches referenced in the introduction,</w:t>
            </w:r>
          </w:p>
          <w:p w:rsidR="00000000" w:rsidDel="00000000" w:rsidP="00000000" w:rsidRDefault="00000000" w:rsidRPr="00000000" w14:paraId="00000049">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4A">
            <w:pPr>
              <w:widowControl w:val="0"/>
              <w:spacing w:line="240" w:lineRule="auto"/>
              <w:rPr>
                <w:sz w:val="24"/>
                <w:szCs w:val="24"/>
              </w:rPr>
            </w:pPr>
            <w:r w:rsidDel="00000000" w:rsidR="00000000" w:rsidRPr="00000000">
              <w:rPr>
                <w:sz w:val="24"/>
                <w:szCs w:val="24"/>
                <w:rtl w:val="0"/>
              </w:rPr>
              <w:t xml:space="preserve">Plug back into Real-World Context, </w:t>
            </w:r>
          </w:p>
          <w:p w:rsidR="00000000" w:rsidDel="00000000" w:rsidP="00000000" w:rsidRDefault="00000000" w:rsidRPr="00000000" w14:paraId="0000004B">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4C">
            <w:pPr>
              <w:widowControl w:val="0"/>
              <w:spacing w:line="240" w:lineRule="auto"/>
              <w:rPr>
                <w:sz w:val="24"/>
                <w:szCs w:val="24"/>
              </w:rPr>
            </w:pPr>
            <w:r w:rsidDel="00000000" w:rsidR="00000000" w:rsidRPr="00000000">
              <w:rPr>
                <w:sz w:val="24"/>
                <w:szCs w:val="24"/>
                <w:rtl w:val="0"/>
              </w:rPr>
              <w:t xml:space="preserve">Evaluate validity, limitations, omissions/ assumptions with respect to real-world context,</w:t>
            </w:r>
          </w:p>
          <w:p w:rsidR="00000000" w:rsidDel="00000000" w:rsidP="00000000" w:rsidRDefault="00000000" w:rsidRPr="00000000" w14:paraId="0000004D">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4E">
            <w:pPr>
              <w:widowControl w:val="0"/>
              <w:spacing w:line="240" w:lineRule="auto"/>
              <w:rPr>
                <w:sz w:val="24"/>
                <w:szCs w:val="24"/>
              </w:rPr>
            </w:pPr>
            <w:r w:rsidDel="00000000" w:rsidR="00000000" w:rsidRPr="00000000">
              <w:rPr>
                <w:sz w:val="24"/>
                <w:szCs w:val="24"/>
                <w:rtl w:val="0"/>
              </w:rPr>
              <w:t xml:space="preserve">Reflect on what you learned or discovered in the exploration process,</w:t>
            </w:r>
          </w:p>
          <w:p w:rsidR="00000000" w:rsidDel="00000000" w:rsidP="00000000" w:rsidRDefault="00000000" w:rsidRPr="00000000" w14:paraId="0000004F">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50">
            <w:pPr>
              <w:widowControl w:val="0"/>
              <w:spacing w:line="240" w:lineRule="auto"/>
              <w:rPr>
                <w:b w:val="1"/>
                <w:sz w:val="30"/>
                <w:szCs w:val="30"/>
              </w:rPr>
            </w:pPr>
            <w:r w:rsidDel="00000000" w:rsidR="00000000" w:rsidRPr="00000000">
              <w:rPr>
                <w:sz w:val="24"/>
                <w:szCs w:val="24"/>
                <w:rtl w:val="0"/>
              </w:rPr>
              <w:t xml:space="preserve">Identify next steps for applying your findings or suggest further/alternative research.</w:t>
            </w:r>
            <w:r w:rsidDel="00000000" w:rsidR="00000000" w:rsidRPr="00000000">
              <w:rPr>
                <w:rtl w:val="0"/>
              </w:rPr>
            </w:r>
          </w:p>
        </w:tc>
      </w:tr>
      <w:tr>
        <w:trPr>
          <w:cantSplit w:val="0"/>
          <w:tblHeader w:val="0"/>
        </w:trPr>
        <w:tc>
          <w:tcPr/>
          <w:p w:rsidR="00000000" w:rsidDel="00000000" w:rsidP="00000000" w:rsidRDefault="00000000" w:rsidRPr="00000000" w14:paraId="00000051">
            <w:pPr>
              <w:widowControl w:val="0"/>
              <w:spacing w:line="240" w:lineRule="auto"/>
              <w:jc w:val="center"/>
              <w:rPr>
                <w:b w:val="1"/>
                <w:sz w:val="24"/>
                <w:szCs w:val="24"/>
              </w:rPr>
            </w:pPr>
            <w:r w:rsidDel="00000000" w:rsidR="00000000" w:rsidRPr="00000000">
              <w:rPr>
                <w:b w:val="1"/>
                <w:sz w:val="24"/>
                <w:szCs w:val="24"/>
                <w:rtl w:val="0"/>
              </w:rPr>
              <w:t xml:space="preserve">Bibliography</w:t>
            </w:r>
          </w:p>
          <w:p w:rsidR="00000000" w:rsidDel="00000000" w:rsidP="00000000" w:rsidRDefault="00000000" w:rsidRPr="00000000" w14:paraId="00000052">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053">
            <w:pPr>
              <w:widowControl w:val="0"/>
              <w:spacing w:line="240" w:lineRule="auto"/>
              <w:rPr>
                <w:sz w:val="24"/>
                <w:szCs w:val="24"/>
              </w:rPr>
            </w:pPr>
            <w:r w:rsidDel="00000000" w:rsidR="00000000" w:rsidRPr="00000000">
              <w:rPr>
                <w:sz w:val="24"/>
                <w:szCs w:val="24"/>
                <w:rtl w:val="0"/>
              </w:rPr>
              <w:t xml:space="preserve">Include full MLA citations for any and all:</w:t>
            </w:r>
          </w:p>
          <w:p w:rsidR="00000000" w:rsidDel="00000000" w:rsidP="00000000" w:rsidRDefault="00000000" w:rsidRPr="00000000" w14:paraId="00000054">
            <w:pPr>
              <w:widowControl w:val="0"/>
              <w:spacing w:line="240" w:lineRule="auto"/>
              <w:rPr>
                <w:sz w:val="24"/>
                <w:szCs w:val="24"/>
              </w:rPr>
            </w:pPr>
            <w:r w:rsidDel="00000000" w:rsidR="00000000" w:rsidRPr="00000000">
              <w:rPr>
                <w:sz w:val="24"/>
                <w:szCs w:val="24"/>
                <w:rtl w:val="0"/>
              </w:rPr>
              <w:t xml:space="preserve">Sources of data,</w:t>
            </w:r>
          </w:p>
          <w:p w:rsidR="00000000" w:rsidDel="00000000" w:rsidP="00000000" w:rsidRDefault="00000000" w:rsidRPr="00000000" w14:paraId="00000055">
            <w:pPr>
              <w:widowControl w:val="0"/>
              <w:spacing w:line="240" w:lineRule="auto"/>
              <w:rPr>
                <w:sz w:val="24"/>
                <w:szCs w:val="24"/>
              </w:rPr>
            </w:pPr>
            <w:r w:rsidDel="00000000" w:rsidR="00000000" w:rsidRPr="00000000">
              <w:rPr>
                <w:sz w:val="24"/>
                <w:szCs w:val="24"/>
                <w:rtl w:val="0"/>
              </w:rPr>
              <w:t xml:space="preserve">Sources for images,</w:t>
            </w:r>
          </w:p>
          <w:p w:rsidR="00000000" w:rsidDel="00000000" w:rsidP="00000000" w:rsidRDefault="00000000" w:rsidRPr="00000000" w14:paraId="00000056">
            <w:pPr>
              <w:widowControl w:val="0"/>
              <w:spacing w:line="240" w:lineRule="auto"/>
              <w:rPr>
                <w:sz w:val="24"/>
                <w:szCs w:val="24"/>
              </w:rPr>
            </w:pPr>
            <w:r w:rsidDel="00000000" w:rsidR="00000000" w:rsidRPr="00000000">
              <w:rPr>
                <w:sz w:val="24"/>
                <w:szCs w:val="24"/>
                <w:rtl w:val="0"/>
              </w:rPr>
              <w:t xml:space="preserve">Sources of background info,  </w:t>
            </w:r>
          </w:p>
          <w:p w:rsidR="00000000" w:rsidDel="00000000" w:rsidP="00000000" w:rsidRDefault="00000000" w:rsidRPr="00000000" w14:paraId="00000057">
            <w:pPr>
              <w:widowControl w:val="0"/>
              <w:spacing w:line="240" w:lineRule="auto"/>
              <w:rPr>
                <w:sz w:val="24"/>
                <w:szCs w:val="24"/>
              </w:rPr>
            </w:pPr>
            <w:r w:rsidDel="00000000" w:rsidR="00000000" w:rsidRPr="00000000">
              <w:rPr>
                <w:sz w:val="24"/>
                <w:szCs w:val="24"/>
                <w:rtl w:val="0"/>
              </w:rPr>
              <w:t xml:space="preserve">Previous studies you reference, </w:t>
            </w:r>
          </w:p>
          <w:p w:rsidR="00000000" w:rsidDel="00000000" w:rsidP="00000000" w:rsidRDefault="00000000" w:rsidRPr="00000000" w14:paraId="00000058">
            <w:pPr>
              <w:widowControl w:val="0"/>
              <w:spacing w:line="240" w:lineRule="auto"/>
              <w:rPr>
                <w:sz w:val="24"/>
                <w:szCs w:val="24"/>
              </w:rPr>
            </w:pPr>
            <w:r w:rsidDel="00000000" w:rsidR="00000000" w:rsidRPr="00000000">
              <w:rPr>
                <w:sz w:val="24"/>
                <w:szCs w:val="24"/>
                <w:rtl w:val="0"/>
              </w:rPr>
              <w:t xml:space="preserve">Math reference sources used</w:t>
            </w:r>
          </w:p>
          <w:p w:rsidR="00000000" w:rsidDel="00000000" w:rsidP="00000000" w:rsidRDefault="00000000" w:rsidRPr="00000000" w14:paraId="00000059">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5A">
            <w:pPr>
              <w:widowControl w:val="0"/>
              <w:spacing w:line="240" w:lineRule="auto"/>
              <w:rPr>
                <w:sz w:val="24"/>
                <w:szCs w:val="24"/>
              </w:rPr>
            </w:pPr>
            <w:hyperlink r:id="rId9">
              <w:r w:rsidDel="00000000" w:rsidR="00000000" w:rsidRPr="00000000">
                <w:rPr>
                  <w:color w:val="1155cc"/>
                  <w:sz w:val="24"/>
                  <w:szCs w:val="24"/>
                  <w:u w:val="single"/>
                  <w:rtl w:val="0"/>
                </w:rPr>
                <w:t xml:space="preserve">Citation generator and guide linked here!</w:t>
              </w:r>
            </w:hyperlink>
            <w:r w:rsidDel="00000000" w:rsidR="00000000" w:rsidRPr="00000000">
              <w:rPr>
                <w:rtl w:val="0"/>
              </w:rPr>
            </w:r>
          </w:p>
          <w:p w:rsidR="00000000" w:rsidDel="00000000" w:rsidP="00000000" w:rsidRDefault="00000000" w:rsidRPr="00000000" w14:paraId="0000005B">
            <w:pPr>
              <w:widowControl w:val="0"/>
              <w:spacing w:line="240" w:lineRule="auto"/>
              <w:rPr>
                <w:b w:val="1"/>
                <w:sz w:val="30"/>
                <w:szCs w:val="30"/>
              </w:rPr>
            </w:pPr>
            <w:r w:rsidDel="00000000" w:rsidR="00000000" w:rsidRPr="00000000">
              <w:rPr>
                <w:rtl w:val="0"/>
              </w:rPr>
            </w:r>
          </w:p>
        </w:tc>
      </w:tr>
      <w:tr>
        <w:trPr>
          <w:cantSplit w:val="0"/>
          <w:tblHeader w:val="0"/>
        </w:trPr>
        <w:tc>
          <w:tcPr/>
          <w:p w:rsidR="00000000" w:rsidDel="00000000" w:rsidP="00000000" w:rsidRDefault="00000000" w:rsidRPr="00000000" w14:paraId="0000005C">
            <w:pPr>
              <w:widowControl w:val="0"/>
              <w:spacing w:line="240" w:lineRule="auto"/>
              <w:jc w:val="center"/>
              <w:rPr>
                <w:b w:val="1"/>
                <w:sz w:val="24"/>
                <w:szCs w:val="24"/>
              </w:rPr>
            </w:pPr>
            <w:r w:rsidDel="00000000" w:rsidR="00000000" w:rsidRPr="00000000">
              <w:rPr>
                <w:b w:val="1"/>
                <w:sz w:val="24"/>
                <w:szCs w:val="24"/>
                <w:rtl w:val="0"/>
              </w:rPr>
              <w:t xml:space="preserve">Appendices</w:t>
            </w:r>
          </w:p>
          <w:p w:rsidR="00000000" w:rsidDel="00000000" w:rsidP="00000000" w:rsidRDefault="00000000" w:rsidRPr="00000000" w14:paraId="0000005D">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05E">
            <w:pPr>
              <w:widowControl w:val="0"/>
              <w:spacing w:line="240" w:lineRule="auto"/>
              <w:rPr>
                <w:sz w:val="24"/>
                <w:szCs w:val="24"/>
              </w:rPr>
            </w:pPr>
            <w:r w:rsidDel="00000000" w:rsidR="00000000" w:rsidRPr="00000000">
              <w:rPr>
                <w:sz w:val="24"/>
                <w:szCs w:val="24"/>
                <w:rtl w:val="0"/>
              </w:rPr>
              <w:t xml:space="preserve">Tables of raw data</w:t>
            </w:r>
          </w:p>
          <w:p w:rsidR="00000000" w:rsidDel="00000000" w:rsidP="00000000" w:rsidRDefault="00000000" w:rsidRPr="00000000" w14:paraId="0000005F">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60">
            <w:pPr>
              <w:widowControl w:val="0"/>
              <w:spacing w:line="240" w:lineRule="auto"/>
              <w:rPr>
                <w:sz w:val="24"/>
                <w:szCs w:val="24"/>
              </w:rPr>
            </w:pPr>
            <w:r w:rsidDel="00000000" w:rsidR="00000000" w:rsidRPr="00000000">
              <w:rPr>
                <w:sz w:val="24"/>
                <w:szCs w:val="24"/>
                <w:rtl w:val="0"/>
              </w:rPr>
              <w:t xml:space="preserve">Survey(s)</w:t>
            </w:r>
          </w:p>
          <w:p w:rsidR="00000000" w:rsidDel="00000000" w:rsidP="00000000" w:rsidRDefault="00000000" w:rsidRPr="00000000" w14:paraId="00000061">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62">
            <w:pPr>
              <w:widowControl w:val="0"/>
              <w:spacing w:line="240" w:lineRule="auto"/>
              <w:rPr>
                <w:b w:val="1"/>
                <w:sz w:val="24"/>
                <w:szCs w:val="24"/>
              </w:rPr>
            </w:pPr>
            <w:r w:rsidDel="00000000" w:rsidR="00000000" w:rsidRPr="00000000">
              <w:rPr>
                <w:sz w:val="24"/>
                <w:szCs w:val="24"/>
                <w:rtl w:val="0"/>
              </w:rPr>
              <w:t xml:space="preserve">Supporting documentation</w:t>
            </w:r>
            <w:r w:rsidDel="00000000" w:rsidR="00000000" w:rsidRPr="00000000">
              <w:rPr>
                <w:rtl w:val="0"/>
              </w:rPr>
            </w:r>
          </w:p>
          <w:p w:rsidR="00000000" w:rsidDel="00000000" w:rsidP="00000000" w:rsidRDefault="00000000" w:rsidRPr="00000000" w14:paraId="00000063">
            <w:pPr>
              <w:widowControl w:val="0"/>
              <w:spacing w:line="240" w:lineRule="auto"/>
              <w:rPr>
                <w:b w:val="1"/>
                <w:sz w:val="30"/>
                <w:szCs w:val="30"/>
              </w:rPr>
            </w:pPr>
            <w:r w:rsidDel="00000000" w:rsidR="00000000" w:rsidRPr="00000000">
              <w:rPr>
                <w:rtl w:val="0"/>
              </w:rPr>
            </w:r>
          </w:p>
        </w:tc>
      </w:tr>
      <w:tr>
        <w:trPr>
          <w:cantSplit w:val="0"/>
          <w:tblHeader w:val="0"/>
        </w:trPr>
        <w:tc>
          <w:tcPr/>
          <w:p w:rsidR="00000000" w:rsidDel="00000000" w:rsidP="00000000" w:rsidRDefault="00000000" w:rsidRPr="00000000" w14:paraId="00000064">
            <w:pPr>
              <w:widowControl w:val="0"/>
              <w:spacing w:line="240" w:lineRule="auto"/>
              <w:jc w:val="center"/>
              <w:rPr>
                <w:b w:val="1"/>
                <w:sz w:val="24"/>
                <w:szCs w:val="24"/>
              </w:rPr>
            </w:pPr>
            <w:r w:rsidDel="00000000" w:rsidR="00000000" w:rsidRPr="00000000">
              <w:rPr>
                <w:b w:val="1"/>
                <w:sz w:val="24"/>
                <w:szCs w:val="24"/>
                <w:rtl w:val="0"/>
              </w:rPr>
              <w:t xml:space="preserve">Candidate declaration </w:t>
            </w:r>
          </w:p>
          <w:p w:rsidR="00000000" w:rsidDel="00000000" w:rsidP="00000000" w:rsidRDefault="00000000" w:rsidRPr="00000000" w14:paraId="00000065">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066">
            <w:pPr>
              <w:widowControl w:val="0"/>
              <w:spacing w:line="240" w:lineRule="auto"/>
              <w:jc w:val="center"/>
              <w:rPr>
                <w:i w:val="1"/>
                <w:sz w:val="24"/>
                <w:szCs w:val="24"/>
              </w:rPr>
            </w:pPr>
            <w:r w:rsidDel="00000000" w:rsidR="00000000" w:rsidRPr="00000000">
              <w:rPr>
                <w:i w:val="1"/>
                <w:sz w:val="24"/>
                <w:szCs w:val="24"/>
                <w:rtl w:val="0"/>
              </w:rPr>
              <w:t xml:space="preserve">I confirm that this work is my own work and is the final version. I have acknowledged each use of the words or ideas of another person, whether written, oral or visual. </w:t>
            </w:r>
          </w:p>
          <w:p w:rsidR="00000000" w:rsidDel="00000000" w:rsidP="00000000" w:rsidRDefault="00000000" w:rsidRPr="00000000" w14:paraId="00000067">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068">
            <w:pPr>
              <w:widowControl w:val="0"/>
              <w:spacing w:line="240" w:lineRule="auto"/>
              <w:jc w:val="center"/>
              <w:rPr>
                <w:sz w:val="24"/>
                <w:szCs w:val="24"/>
              </w:rPr>
            </w:pPr>
            <w:r w:rsidDel="00000000" w:rsidR="00000000" w:rsidRPr="00000000">
              <w:rPr>
                <w:sz w:val="24"/>
                <w:szCs w:val="24"/>
                <w:rtl w:val="0"/>
              </w:rPr>
              <w:t xml:space="preserve">Candidate’s signature: .................................................</w:t>
            </w:r>
          </w:p>
          <w:p w:rsidR="00000000" w:rsidDel="00000000" w:rsidP="00000000" w:rsidRDefault="00000000" w:rsidRPr="00000000" w14:paraId="00000069">
            <w:pPr>
              <w:widowControl w:val="0"/>
              <w:spacing w:line="240" w:lineRule="auto"/>
              <w:jc w:val="center"/>
              <w:rPr>
                <w:sz w:val="24"/>
                <w:szCs w:val="24"/>
              </w:rPr>
            </w:pPr>
            <w:r w:rsidDel="00000000" w:rsidR="00000000" w:rsidRPr="00000000">
              <w:rPr>
                <w:sz w:val="24"/>
                <w:szCs w:val="24"/>
                <w:rtl w:val="0"/>
              </w:rPr>
              <w:t xml:space="preserve">Date: .............................</w:t>
            </w:r>
          </w:p>
          <w:p w:rsidR="00000000" w:rsidDel="00000000" w:rsidP="00000000" w:rsidRDefault="00000000" w:rsidRPr="00000000" w14:paraId="0000006A">
            <w:pPr>
              <w:widowControl w:val="0"/>
              <w:spacing w:line="240" w:lineRule="auto"/>
              <w:rPr>
                <w:b w:val="1"/>
                <w:sz w:val="30"/>
                <w:szCs w:val="30"/>
              </w:rPr>
            </w:pPr>
            <w:r w:rsidDel="00000000" w:rsidR="00000000" w:rsidRPr="00000000">
              <w:rPr>
                <w:rtl w:val="0"/>
              </w:rPr>
            </w:r>
          </w:p>
        </w:tc>
      </w:tr>
    </w:tbl>
    <w:p w:rsidR="00000000" w:rsidDel="00000000" w:rsidP="00000000" w:rsidRDefault="00000000" w:rsidRPr="00000000" w14:paraId="0000006B">
      <w:pPr>
        <w:rPr>
          <w:sz w:val="24"/>
          <w:szCs w:val="24"/>
        </w:rPr>
      </w:pPr>
      <w:r w:rsidDel="00000000" w:rsidR="00000000" w:rsidRPr="00000000">
        <w:rPr>
          <w:rtl w:val="0"/>
        </w:rPr>
      </w:r>
    </w:p>
    <w:p w:rsidR="00000000" w:rsidDel="00000000" w:rsidP="00000000" w:rsidRDefault="00000000" w:rsidRPr="00000000" w14:paraId="0000006C">
      <w:pPr>
        <w:ind w:left="4320" w:firstLine="0"/>
        <w:rPr>
          <w:b w:val="1"/>
          <w:sz w:val="24"/>
          <w:szCs w:val="24"/>
        </w:rPr>
      </w:pPr>
      <w:r w:rsidDel="00000000" w:rsidR="00000000" w:rsidRPr="00000000">
        <w:rPr>
          <w:rtl w:val="0"/>
        </w:rPr>
      </w:r>
    </w:p>
    <w:p w:rsidR="00000000" w:rsidDel="00000000" w:rsidP="00000000" w:rsidRDefault="00000000" w:rsidRPr="00000000" w14:paraId="0000006D">
      <w:pPr>
        <w:rPr>
          <w:sz w:val="24"/>
          <w:szCs w:val="24"/>
        </w:rPr>
        <w:sectPr>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6E">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sectPr>
          <w:type w:val="nextPage"/>
          <w:pgSz w:h="15840" w:w="12240" w:orient="portrait"/>
          <w:pgMar w:bottom="1440" w:top="1440" w:left="1440" w:right="1440" w:header="720" w:footer="720"/>
          <w:pgNumType w:start="1"/>
        </w:sectPr>
      </w:pPr>
      <w:bookmarkStart w:colFirst="0" w:colLast="0" w:name="_x3bcp7dzmy5q" w:id="3"/>
      <w:bookmarkEnd w:id="3"/>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Introduction (.5-1 page)</w:t>
      </w:r>
      <w:r w:rsidDel="00000000" w:rsidR="00000000" w:rsidRPr="00000000">
        <w:rPr>
          <w:rtl w:val="0"/>
        </w:rPr>
      </w:r>
    </w:p>
    <w:p w:rsidR="00000000" w:rsidDel="00000000" w:rsidP="00000000" w:rsidRDefault="00000000" w:rsidRPr="00000000" w14:paraId="0000006F">
      <w:pPr>
        <w:pStyle w:val="Heading1"/>
        <w:jc w:val="center"/>
        <w:rPr/>
      </w:pPr>
      <w:bookmarkStart w:colFirst="0" w:colLast="0" w:name="_qrgolat9hf0w" w:id="4"/>
      <w:bookmarkEnd w:id="4"/>
      <w:r w:rsidDel="00000000" w:rsidR="00000000" w:rsidRPr="00000000">
        <w:rPr>
          <w:rtl w:val="0"/>
        </w:rPr>
        <w:t xml:space="preserve">Introduction (.5 - 1 page)</w:t>
      </w:r>
    </w:p>
    <w:p w:rsidR="00000000" w:rsidDel="00000000" w:rsidP="00000000" w:rsidRDefault="00000000" w:rsidRPr="00000000" w14:paraId="00000070">
      <w:pPr>
        <w:widowControl w:val="0"/>
        <w:spacing w:line="240" w:lineRule="auto"/>
        <w:jc w:val="center"/>
        <w:rPr>
          <w:b w:val="1"/>
          <w:sz w:val="24"/>
          <w:szCs w:val="24"/>
        </w:rPr>
      </w:pPr>
      <w:r w:rsidDel="00000000" w:rsidR="00000000" w:rsidRPr="00000000">
        <w:rPr>
          <w:b w:val="1"/>
          <w:sz w:val="24"/>
          <w:szCs w:val="24"/>
          <w:rtl w:val="0"/>
        </w:rPr>
        <w:t xml:space="preserve">Personal interest and intentions for mathematically exploring topic</w:t>
      </w:r>
    </w:p>
    <w:p w:rsidR="00000000" w:rsidDel="00000000" w:rsidP="00000000" w:rsidRDefault="00000000" w:rsidRPr="00000000" w14:paraId="00000071">
      <w:pPr>
        <w:widowControl w:val="0"/>
        <w:spacing w:line="240" w:lineRule="auto"/>
        <w:jc w:val="center"/>
        <w:rPr>
          <w:b w:val="1"/>
          <w:sz w:val="24"/>
          <w:szCs w:val="24"/>
        </w:rPr>
      </w:pPr>
      <w:r w:rsidDel="00000000" w:rsidR="00000000" w:rsidRPr="00000000">
        <w:rPr>
          <w:rtl w:val="0"/>
        </w:rPr>
      </w:r>
    </w:p>
    <w:p w:rsidR="00000000" w:rsidDel="00000000" w:rsidP="00000000" w:rsidRDefault="00000000" w:rsidRPr="00000000" w14:paraId="00000072">
      <w:pPr>
        <w:widowControl w:val="0"/>
        <w:spacing w:line="240" w:lineRule="auto"/>
        <w:rPr>
          <w:sz w:val="24"/>
          <w:szCs w:val="24"/>
        </w:rPr>
      </w:pPr>
      <w:r w:rsidDel="00000000" w:rsidR="00000000" w:rsidRPr="00000000">
        <w:rPr>
          <w:b w:val="1"/>
          <w:sz w:val="24"/>
          <w:szCs w:val="24"/>
          <w:rtl w:val="0"/>
        </w:rPr>
        <w:t xml:space="preserve">Personal interest (Hook/Wind-up)</w:t>
      </w:r>
      <w:r w:rsidDel="00000000" w:rsidR="00000000" w:rsidRPr="00000000">
        <w:rPr>
          <w:sz w:val="24"/>
          <w:szCs w:val="24"/>
          <w:rtl w:val="0"/>
        </w:rPr>
        <w:t xml:space="preserve">: Opening sentences identify the topic and set the scene where your interest in the topic sparks.</w:t>
      </w:r>
    </w:p>
    <w:p w:rsidR="00000000" w:rsidDel="00000000" w:rsidP="00000000" w:rsidRDefault="00000000" w:rsidRPr="00000000" w14:paraId="00000073">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74">
      <w:pPr>
        <w:widowControl w:val="0"/>
        <w:spacing w:line="240" w:lineRule="auto"/>
        <w:rPr>
          <w:sz w:val="24"/>
          <w:szCs w:val="24"/>
        </w:rPr>
      </w:pPr>
      <w:r w:rsidDel="00000000" w:rsidR="00000000" w:rsidRPr="00000000">
        <w:rPr>
          <w:b w:val="1"/>
          <w:sz w:val="24"/>
          <w:szCs w:val="24"/>
          <w:rtl w:val="0"/>
        </w:rPr>
        <w:t xml:space="preserve">Intentions for mathematical exploration (Pitch)</w:t>
      </w:r>
      <w:r w:rsidDel="00000000" w:rsidR="00000000" w:rsidRPr="00000000">
        <w:rPr>
          <w:rFonts w:ascii="Arial Unicode MS" w:cs="Arial Unicode MS" w:eastAsia="Arial Unicode MS" w:hAnsi="Arial Unicode MS"/>
          <w:sz w:val="24"/>
          <w:szCs w:val="24"/>
          <w:rtl w:val="0"/>
        </w:rPr>
        <w:t xml:space="preserve">: Connect this experience of initial interest with your present intentions for exploring the topic using mathematics→something you want to </w:t>
      </w:r>
      <w:r w:rsidDel="00000000" w:rsidR="00000000" w:rsidRPr="00000000">
        <w:rPr>
          <w:b w:val="1"/>
          <w:sz w:val="24"/>
          <w:szCs w:val="24"/>
          <w:rtl w:val="0"/>
        </w:rPr>
        <w:t xml:space="preserve">do, make, or know</w:t>
      </w:r>
      <w:r w:rsidDel="00000000" w:rsidR="00000000" w:rsidRPr="00000000">
        <w:rPr>
          <w:sz w:val="24"/>
          <w:szCs w:val="24"/>
          <w:rtl w:val="0"/>
        </w:rPr>
        <w:t xml:space="preserve"> outside of math class</w:t>
      </w:r>
    </w:p>
    <w:p w:rsidR="00000000" w:rsidDel="00000000" w:rsidP="00000000" w:rsidRDefault="00000000" w:rsidRPr="00000000" w14:paraId="00000075">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76">
      <w:pPr>
        <w:widowControl w:val="0"/>
        <w:spacing w:line="240" w:lineRule="auto"/>
        <w:rPr>
          <w:sz w:val="24"/>
          <w:szCs w:val="24"/>
        </w:rPr>
      </w:pPr>
      <w:r w:rsidDel="00000000" w:rsidR="00000000" w:rsidRPr="00000000">
        <w:rPr>
          <w:sz w:val="24"/>
          <w:szCs w:val="24"/>
          <w:rtl w:val="0"/>
        </w:rPr>
        <w:t xml:space="preserve">- Curious about how to optimize something, or the “best” way to achieve something within specific parameters</w:t>
      </w:r>
    </w:p>
    <w:p w:rsidR="00000000" w:rsidDel="00000000" w:rsidP="00000000" w:rsidRDefault="00000000" w:rsidRPr="00000000" w14:paraId="00000077">
      <w:pPr>
        <w:widowControl w:val="0"/>
        <w:spacing w:line="240" w:lineRule="auto"/>
        <w:rPr>
          <w:sz w:val="24"/>
          <w:szCs w:val="24"/>
        </w:rPr>
      </w:pPr>
      <w:r w:rsidDel="00000000" w:rsidR="00000000" w:rsidRPr="00000000">
        <w:rPr>
          <w:sz w:val="24"/>
          <w:szCs w:val="24"/>
          <w:rtl w:val="0"/>
        </w:rPr>
        <w:t xml:space="preserve">- Applying math to a personal project or goal</w:t>
      </w:r>
    </w:p>
    <w:p w:rsidR="00000000" w:rsidDel="00000000" w:rsidP="00000000" w:rsidRDefault="00000000" w:rsidRPr="00000000" w14:paraId="00000078">
      <w:pPr>
        <w:widowControl w:val="0"/>
        <w:spacing w:line="240" w:lineRule="auto"/>
        <w:rPr>
          <w:sz w:val="24"/>
          <w:szCs w:val="24"/>
        </w:rPr>
      </w:pPr>
      <w:r w:rsidDel="00000000" w:rsidR="00000000" w:rsidRPr="00000000">
        <w:rPr>
          <w:sz w:val="24"/>
          <w:szCs w:val="24"/>
          <w:rtl w:val="0"/>
        </w:rPr>
        <w:t xml:space="preserve">- Applying math to understanding or building on another IB course</w:t>
      </w:r>
    </w:p>
    <w:p w:rsidR="00000000" w:rsidDel="00000000" w:rsidP="00000000" w:rsidRDefault="00000000" w:rsidRPr="00000000" w14:paraId="00000079">
      <w:pPr>
        <w:widowControl w:val="0"/>
        <w:spacing w:line="240" w:lineRule="auto"/>
        <w:rPr>
          <w:sz w:val="24"/>
          <w:szCs w:val="24"/>
        </w:rPr>
      </w:pPr>
      <w:r w:rsidDel="00000000" w:rsidR="00000000" w:rsidRPr="00000000">
        <w:rPr>
          <w:sz w:val="24"/>
          <w:szCs w:val="24"/>
          <w:rtl w:val="0"/>
        </w:rPr>
        <w:t xml:space="preserve">- Applying math to a situation in which you could offer strategies or advise on a course of action</w:t>
      </w:r>
    </w:p>
    <w:p w:rsidR="00000000" w:rsidDel="00000000" w:rsidP="00000000" w:rsidRDefault="00000000" w:rsidRPr="00000000" w14:paraId="0000007A">
      <w:pPr>
        <w:widowControl w:val="0"/>
        <w:spacing w:line="240" w:lineRule="auto"/>
        <w:rPr>
          <w:sz w:val="24"/>
          <w:szCs w:val="24"/>
        </w:rPr>
      </w:pPr>
      <w:r w:rsidDel="00000000" w:rsidR="00000000" w:rsidRPr="00000000">
        <w:rPr>
          <w:sz w:val="24"/>
          <w:szCs w:val="24"/>
          <w:rtl w:val="0"/>
        </w:rPr>
        <w:t xml:space="preserve">- Applying math to real world issues in industry, policy, education, marketing, etc…</w:t>
      </w:r>
    </w:p>
    <w:p w:rsidR="00000000" w:rsidDel="00000000" w:rsidP="00000000" w:rsidRDefault="00000000" w:rsidRPr="00000000" w14:paraId="0000007B">
      <w:pPr>
        <w:widowControl w:val="0"/>
        <w:spacing w:line="240" w:lineRule="auto"/>
        <w:rPr>
          <w:sz w:val="24"/>
          <w:szCs w:val="24"/>
        </w:rPr>
      </w:pPr>
      <w:r w:rsidDel="00000000" w:rsidR="00000000" w:rsidRPr="00000000">
        <w:rPr>
          <w:sz w:val="24"/>
          <w:szCs w:val="24"/>
          <w:rtl w:val="0"/>
        </w:rPr>
        <w:tab/>
      </w:r>
    </w:p>
    <w:p w:rsidR="00000000" w:rsidDel="00000000" w:rsidP="00000000" w:rsidRDefault="00000000" w:rsidRPr="00000000" w14:paraId="0000007C">
      <w:pPr>
        <w:widowControl w:val="0"/>
        <w:spacing w:line="240" w:lineRule="auto"/>
        <w:ind w:left="4320" w:firstLine="0"/>
        <w:rPr>
          <w:sz w:val="24"/>
          <w:szCs w:val="24"/>
        </w:rPr>
      </w:pPr>
      <w:r w:rsidDel="00000000" w:rsidR="00000000" w:rsidRPr="00000000">
        <w:rPr>
          <w:sz w:val="24"/>
          <w:szCs w:val="24"/>
          <w:rtl w:val="0"/>
        </w:rPr>
        <w:t xml:space="preserve">Example Phrasing:</w:t>
      </w:r>
    </w:p>
    <w:p w:rsidR="00000000" w:rsidDel="00000000" w:rsidP="00000000" w:rsidRDefault="00000000" w:rsidRPr="00000000" w14:paraId="0000007D">
      <w:pPr>
        <w:widowControl w:val="0"/>
        <w:spacing w:line="240" w:lineRule="auto"/>
        <w:ind w:left="3150" w:firstLine="0"/>
        <w:rPr>
          <w:sz w:val="24"/>
          <w:szCs w:val="24"/>
        </w:rPr>
      </w:pPr>
      <w:r w:rsidDel="00000000" w:rsidR="00000000" w:rsidRPr="00000000">
        <w:rPr>
          <w:sz w:val="24"/>
          <w:szCs w:val="24"/>
          <w:rtl w:val="0"/>
        </w:rPr>
        <w:t xml:space="preserve">My interest stems from a personal experience I had… </w:t>
      </w:r>
    </w:p>
    <w:p w:rsidR="00000000" w:rsidDel="00000000" w:rsidP="00000000" w:rsidRDefault="00000000" w:rsidRPr="00000000" w14:paraId="0000007E">
      <w:pPr>
        <w:widowControl w:val="0"/>
        <w:spacing w:line="240" w:lineRule="auto"/>
        <w:ind w:left="3150" w:firstLine="0"/>
        <w:rPr>
          <w:sz w:val="24"/>
          <w:szCs w:val="24"/>
        </w:rPr>
      </w:pPr>
      <w:r w:rsidDel="00000000" w:rsidR="00000000" w:rsidRPr="00000000">
        <w:rPr>
          <w:sz w:val="24"/>
          <w:szCs w:val="24"/>
          <w:rtl w:val="0"/>
        </w:rPr>
        <w:t xml:space="preserve">…This led me to question, [</w:t>
      </w:r>
      <w:r w:rsidDel="00000000" w:rsidR="00000000" w:rsidRPr="00000000">
        <w:rPr>
          <w:i w:val="1"/>
          <w:sz w:val="24"/>
          <w:szCs w:val="24"/>
          <w:rtl w:val="0"/>
        </w:rPr>
        <w:t xml:space="preserve">statement of research question</w:t>
      </w:r>
      <w:r w:rsidDel="00000000" w:rsidR="00000000" w:rsidRPr="00000000">
        <w:rPr>
          <w:sz w:val="24"/>
          <w:szCs w:val="24"/>
          <w:rtl w:val="0"/>
        </w:rPr>
        <w:t xml:space="preserve">]</w:t>
      </w:r>
    </w:p>
    <w:p w:rsidR="00000000" w:rsidDel="00000000" w:rsidP="00000000" w:rsidRDefault="00000000" w:rsidRPr="00000000" w14:paraId="0000007F">
      <w:pPr>
        <w:widowControl w:val="0"/>
        <w:spacing w:line="240" w:lineRule="auto"/>
        <w:ind w:left="3150" w:firstLine="0"/>
        <w:rPr>
          <w:sz w:val="24"/>
          <w:szCs w:val="24"/>
        </w:rPr>
      </w:pPr>
      <w:r w:rsidDel="00000000" w:rsidR="00000000" w:rsidRPr="00000000">
        <w:rPr>
          <w:rtl w:val="0"/>
        </w:rPr>
      </w:r>
    </w:p>
    <w:p w:rsidR="00000000" w:rsidDel="00000000" w:rsidP="00000000" w:rsidRDefault="00000000" w:rsidRPr="00000000" w14:paraId="00000080">
      <w:pPr>
        <w:widowControl w:val="0"/>
        <w:spacing w:line="240" w:lineRule="auto"/>
        <w:ind w:left="3150" w:firstLine="0"/>
        <w:rPr>
          <w:sz w:val="24"/>
          <w:szCs w:val="24"/>
        </w:rPr>
      </w:pPr>
      <w:r w:rsidDel="00000000" w:rsidR="00000000" w:rsidRPr="00000000">
        <w:rPr>
          <w:sz w:val="24"/>
          <w:szCs w:val="24"/>
          <w:rtl w:val="0"/>
        </w:rPr>
        <w:t xml:space="preserve">Driven by my passion for…/  I wanted to… </w:t>
      </w:r>
    </w:p>
    <w:p w:rsidR="00000000" w:rsidDel="00000000" w:rsidP="00000000" w:rsidRDefault="00000000" w:rsidRPr="00000000" w14:paraId="00000081">
      <w:pPr>
        <w:widowControl w:val="0"/>
        <w:spacing w:line="240" w:lineRule="auto"/>
        <w:ind w:left="3150" w:firstLine="0"/>
        <w:rPr>
          <w:sz w:val="24"/>
          <w:szCs w:val="24"/>
        </w:rPr>
      </w:pPr>
      <w:r w:rsidDel="00000000" w:rsidR="00000000" w:rsidRPr="00000000">
        <w:rPr>
          <w:sz w:val="24"/>
          <w:szCs w:val="24"/>
          <w:rtl w:val="0"/>
        </w:rPr>
        <w:t xml:space="preserve">…I decided to explore it from a mathematical perspective and find…</w:t>
      </w:r>
    </w:p>
    <w:p w:rsidR="00000000" w:rsidDel="00000000" w:rsidP="00000000" w:rsidRDefault="00000000" w:rsidRPr="00000000" w14:paraId="00000082">
      <w:pPr>
        <w:widowControl w:val="0"/>
        <w:spacing w:line="240" w:lineRule="auto"/>
        <w:ind w:left="3150" w:firstLine="0"/>
        <w:rPr>
          <w:sz w:val="24"/>
          <w:szCs w:val="24"/>
        </w:rPr>
      </w:pPr>
      <w:r w:rsidDel="00000000" w:rsidR="00000000" w:rsidRPr="00000000">
        <w:rPr>
          <w:rtl w:val="0"/>
        </w:rPr>
      </w:r>
    </w:p>
    <w:p w:rsidR="00000000" w:rsidDel="00000000" w:rsidP="00000000" w:rsidRDefault="00000000" w:rsidRPr="00000000" w14:paraId="00000083">
      <w:pPr>
        <w:widowControl w:val="0"/>
        <w:spacing w:line="240" w:lineRule="auto"/>
        <w:ind w:left="1440" w:firstLine="0"/>
        <w:rPr>
          <w:sz w:val="24"/>
          <w:szCs w:val="24"/>
        </w:rPr>
      </w:pPr>
      <w:hyperlink r:id="rId10">
        <w:r w:rsidDel="00000000" w:rsidR="00000000" w:rsidRPr="00000000">
          <w:rPr>
            <w:color w:val="1155cc"/>
            <w:sz w:val="24"/>
            <w:szCs w:val="24"/>
            <w:u w:val="single"/>
          </w:rPr>
          <w:drawing>
            <wp:inline distB="114300" distT="114300" distL="114300" distR="114300">
              <wp:extent cx="5524500" cy="2857500"/>
              <wp:effectExtent b="0" l="0" r="0" t="0"/>
              <wp:docPr id="1"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5524500" cy="2857500"/>
                      </a:xfrm>
                      <a:prstGeom prst="rect"/>
                      <a:ln/>
                    </pic:spPr>
                  </pic:pic>
                </a:graphicData>
              </a:graphic>
            </wp:inline>
          </w:drawing>
        </w:r>
      </w:hyperlink>
      <w:r w:rsidDel="00000000" w:rsidR="00000000" w:rsidRPr="00000000">
        <w:rPr>
          <w:rtl w:val="0"/>
        </w:rPr>
      </w:r>
    </w:p>
    <w:p w:rsidR="00000000" w:rsidDel="00000000" w:rsidP="00000000" w:rsidRDefault="00000000" w:rsidRPr="00000000" w14:paraId="00000084">
      <w:pPr>
        <w:widowControl w:val="0"/>
        <w:spacing w:line="240" w:lineRule="auto"/>
        <w:rPr>
          <w:sz w:val="24"/>
          <w:szCs w:val="24"/>
        </w:rPr>
      </w:pPr>
      <w:r w:rsidDel="00000000" w:rsidR="00000000" w:rsidRPr="00000000">
        <w:rPr>
          <w:rFonts w:ascii="Arial Unicode MS" w:cs="Arial Unicode MS" w:eastAsia="Arial Unicode MS" w:hAnsi="Arial Unicode MS"/>
          <w:sz w:val="24"/>
          <w:szCs w:val="24"/>
          <w:rtl w:val="0"/>
        </w:rPr>
        <w:t xml:space="preserve">→ In your introductory paragraph, you are: </w:t>
      </w:r>
    </w:p>
    <w:p w:rsidR="00000000" w:rsidDel="00000000" w:rsidP="00000000" w:rsidRDefault="00000000" w:rsidRPr="00000000" w14:paraId="00000085">
      <w:pPr>
        <w:widowControl w:val="0"/>
        <w:numPr>
          <w:ilvl w:val="0"/>
          <w:numId w:val="8"/>
        </w:numPr>
        <w:spacing w:line="240" w:lineRule="auto"/>
        <w:rPr>
          <w:sz w:val="24"/>
          <w:szCs w:val="24"/>
        </w:rPr>
      </w:pPr>
      <w:r w:rsidDel="00000000" w:rsidR="00000000" w:rsidRPr="00000000">
        <w:rPr>
          <w:b w:val="1"/>
          <w:sz w:val="24"/>
          <w:szCs w:val="24"/>
          <w:rtl w:val="0"/>
        </w:rPr>
        <w:t xml:space="preserve">Posing </w:t>
      </w:r>
      <w:r w:rsidDel="00000000" w:rsidR="00000000" w:rsidRPr="00000000">
        <w:rPr>
          <w:sz w:val="24"/>
          <w:szCs w:val="24"/>
          <w:rtl w:val="0"/>
        </w:rPr>
        <w:t xml:space="preserve">a real-world problem of personal interest, which establishes the context and motivation for the exploration</w:t>
      </w:r>
    </w:p>
    <w:p w:rsidR="00000000" w:rsidDel="00000000" w:rsidP="00000000" w:rsidRDefault="00000000" w:rsidRPr="00000000" w14:paraId="00000086">
      <w:pPr>
        <w:widowControl w:val="0"/>
        <w:numPr>
          <w:ilvl w:val="0"/>
          <w:numId w:val="8"/>
        </w:numPr>
        <w:spacing w:line="240" w:lineRule="auto"/>
        <w:rPr>
          <w:sz w:val="24"/>
          <w:szCs w:val="24"/>
        </w:rPr>
      </w:pPr>
      <w:r w:rsidDel="00000000" w:rsidR="00000000" w:rsidRPr="00000000">
        <w:rPr>
          <w:sz w:val="24"/>
          <w:szCs w:val="24"/>
          <w:rtl w:val="0"/>
        </w:rPr>
        <w:t xml:space="preserve">leading into your stated research question that mathematically represents the situation, </w:t>
      </w:r>
    </w:p>
    <w:p w:rsidR="00000000" w:rsidDel="00000000" w:rsidP="00000000" w:rsidRDefault="00000000" w:rsidRPr="00000000" w14:paraId="00000087">
      <w:pPr>
        <w:widowControl w:val="0"/>
        <w:numPr>
          <w:ilvl w:val="1"/>
          <w:numId w:val="8"/>
        </w:numPr>
        <w:spacing w:line="240" w:lineRule="auto"/>
        <w:ind w:left="1440" w:hanging="360"/>
        <w:rPr>
          <w:sz w:val="24"/>
          <w:szCs w:val="24"/>
        </w:rPr>
      </w:pPr>
      <w:r w:rsidDel="00000000" w:rsidR="00000000" w:rsidRPr="00000000">
        <w:rPr>
          <w:sz w:val="24"/>
          <w:szCs w:val="24"/>
          <w:rtl w:val="0"/>
        </w:rPr>
        <w:t xml:space="preserve">Include any preliminary research, others’ models or approaches, or mathematical concepts and principles that helped you figure out how to represent the real-world problem mathematically.</w:t>
      </w:r>
    </w:p>
    <w:p w:rsidR="00000000" w:rsidDel="00000000" w:rsidP="00000000" w:rsidRDefault="00000000" w:rsidRPr="00000000" w14:paraId="00000088">
      <w:pPr>
        <w:widowControl w:val="0"/>
        <w:numPr>
          <w:ilvl w:val="0"/>
          <w:numId w:val="8"/>
        </w:numPr>
        <w:spacing w:line="240" w:lineRule="auto"/>
        <w:rPr>
          <w:sz w:val="24"/>
          <w:szCs w:val="24"/>
        </w:rPr>
      </w:pPr>
      <w:r w:rsidDel="00000000" w:rsidR="00000000" w:rsidRPr="00000000">
        <w:rPr>
          <w:sz w:val="24"/>
          <w:szCs w:val="24"/>
          <w:rtl w:val="0"/>
        </w:rPr>
        <w:t xml:space="preserve">and introducing your mathematical exploration as your plan to answer that question (</w:t>
      </w:r>
      <w:r w:rsidDel="00000000" w:rsidR="00000000" w:rsidRPr="00000000">
        <w:rPr>
          <w:b w:val="1"/>
          <w:sz w:val="24"/>
          <w:szCs w:val="24"/>
          <w:rtl w:val="0"/>
        </w:rPr>
        <w:t xml:space="preserve">“Aim”</w:t>
      </w:r>
      <w:r w:rsidDel="00000000" w:rsidR="00000000" w:rsidRPr="00000000">
        <w:rPr>
          <w:sz w:val="24"/>
          <w:szCs w:val="24"/>
          <w:rtl w:val="0"/>
        </w:rPr>
        <w:t xml:space="preserve">).</w:t>
      </w:r>
    </w:p>
    <w:p w:rsidR="00000000" w:rsidDel="00000000" w:rsidP="00000000" w:rsidRDefault="00000000" w:rsidRPr="00000000" w14:paraId="00000089">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8A">
      <w:pPr>
        <w:widowControl w:val="0"/>
        <w:spacing w:line="240" w:lineRule="auto"/>
        <w:rPr/>
        <w:sectPr>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8B">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5840" w:w="12240" w:orient="portrait"/>
          <w:pgMar w:bottom="1440" w:top="1440" w:left="1440" w:right="1440" w:header="720" w:footer="720"/>
          <w:pgNumType w:start="1"/>
        </w:sectPr>
      </w:pPr>
      <w:bookmarkStart w:colFirst="0" w:colLast="0" w:name="_axovxf9emh9t" w:id="5"/>
      <w:bookmarkEnd w:id="5"/>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Aim and Overview of Exploration (.5-1 page)</w:t>
      </w:r>
      <w:r w:rsidDel="00000000" w:rsidR="00000000" w:rsidRPr="00000000">
        <w:rPr>
          <w:rtl w:val="0"/>
        </w:rPr>
      </w:r>
    </w:p>
    <w:p w:rsidR="00000000" w:rsidDel="00000000" w:rsidP="00000000" w:rsidRDefault="00000000" w:rsidRPr="00000000" w14:paraId="0000008C">
      <w:pPr>
        <w:pStyle w:val="Heading1"/>
        <w:widowControl w:val="0"/>
        <w:spacing w:line="240" w:lineRule="auto"/>
        <w:jc w:val="center"/>
        <w:rPr/>
      </w:pPr>
      <w:bookmarkStart w:colFirst="0" w:colLast="0" w:name="_p4w32j5uoqju" w:id="6"/>
      <w:bookmarkEnd w:id="6"/>
      <w:r w:rsidDel="00000000" w:rsidR="00000000" w:rsidRPr="00000000">
        <w:rPr>
          <w:rtl w:val="0"/>
        </w:rPr>
        <w:t xml:space="preserve">Aim (.5 - 1 page)</w:t>
      </w:r>
    </w:p>
    <w:p w:rsidR="00000000" w:rsidDel="00000000" w:rsidP="00000000" w:rsidRDefault="00000000" w:rsidRPr="00000000" w14:paraId="0000008D">
      <w:pPr>
        <w:widowControl w:val="0"/>
        <w:spacing w:line="240" w:lineRule="auto"/>
        <w:jc w:val="center"/>
        <w:rPr>
          <w:b w:val="1"/>
          <w:sz w:val="24"/>
          <w:szCs w:val="24"/>
        </w:rPr>
      </w:pPr>
      <w:r w:rsidDel="00000000" w:rsidR="00000000" w:rsidRPr="00000000">
        <w:rPr>
          <w:b w:val="1"/>
          <w:sz w:val="24"/>
          <w:szCs w:val="24"/>
          <w:rtl w:val="0"/>
        </w:rPr>
        <w:t xml:space="preserve">This is where you demonstrate your understanding of the course mathematics you will apply in your solution method and how they build toward an answer or solution to your question.</w:t>
      </w:r>
    </w:p>
    <w:p w:rsidR="00000000" w:rsidDel="00000000" w:rsidP="00000000" w:rsidRDefault="00000000" w:rsidRPr="00000000" w14:paraId="0000008E">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8F">
      <w:pPr>
        <w:widowControl w:val="0"/>
        <w:spacing w:line="240" w:lineRule="auto"/>
        <w:ind w:left="5040" w:firstLine="0"/>
        <w:rPr>
          <w:sz w:val="24"/>
          <w:szCs w:val="24"/>
        </w:rPr>
      </w:pPr>
      <w:r w:rsidDel="00000000" w:rsidR="00000000" w:rsidRPr="00000000">
        <w:rPr>
          <w:sz w:val="24"/>
          <w:szCs w:val="24"/>
          <w:rtl w:val="0"/>
        </w:rPr>
        <w:t xml:space="preserve">Example phrasing:</w:t>
      </w:r>
    </w:p>
    <w:p w:rsidR="00000000" w:rsidDel="00000000" w:rsidP="00000000" w:rsidRDefault="00000000" w:rsidRPr="00000000" w14:paraId="00000090">
      <w:pPr>
        <w:widowControl w:val="0"/>
        <w:numPr>
          <w:ilvl w:val="0"/>
          <w:numId w:val="2"/>
        </w:numPr>
        <w:spacing w:line="240" w:lineRule="auto"/>
        <w:ind w:left="2880" w:hanging="360"/>
        <w:rPr>
          <w:sz w:val="24"/>
          <w:szCs w:val="24"/>
        </w:rPr>
      </w:pPr>
      <w:r w:rsidDel="00000000" w:rsidR="00000000" w:rsidRPr="00000000">
        <w:rPr>
          <w:sz w:val="24"/>
          <w:szCs w:val="24"/>
          <w:rtl w:val="0"/>
        </w:rPr>
        <w:t xml:space="preserve">My exploration seeks to / aims to / addresses / investigates…</w:t>
      </w:r>
    </w:p>
    <w:p w:rsidR="00000000" w:rsidDel="00000000" w:rsidP="00000000" w:rsidRDefault="00000000" w:rsidRPr="00000000" w14:paraId="00000091">
      <w:pPr>
        <w:widowControl w:val="0"/>
        <w:numPr>
          <w:ilvl w:val="0"/>
          <w:numId w:val="2"/>
        </w:numPr>
        <w:spacing w:line="240" w:lineRule="auto"/>
        <w:ind w:left="2880" w:hanging="360"/>
        <w:rPr>
          <w:sz w:val="24"/>
          <w:szCs w:val="24"/>
        </w:rPr>
      </w:pPr>
      <w:r w:rsidDel="00000000" w:rsidR="00000000" w:rsidRPr="00000000">
        <w:rPr>
          <w:sz w:val="24"/>
          <w:szCs w:val="24"/>
          <w:rtl w:val="0"/>
        </w:rPr>
        <w:t xml:space="preserve">The purpose / focus of my exploration, therefore, is to…</w:t>
      </w:r>
    </w:p>
    <w:p w:rsidR="00000000" w:rsidDel="00000000" w:rsidP="00000000" w:rsidRDefault="00000000" w:rsidRPr="00000000" w14:paraId="00000092">
      <w:pPr>
        <w:widowControl w:val="0"/>
        <w:numPr>
          <w:ilvl w:val="0"/>
          <w:numId w:val="2"/>
        </w:numPr>
        <w:spacing w:line="240" w:lineRule="auto"/>
        <w:ind w:left="2880" w:hanging="360"/>
        <w:rPr>
          <w:sz w:val="24"/>
          <w:szCs w:val="24"/>
        </w:rPr>
      </w:pPr>
      <w:r w:rsidDel="00000000" w:rsidR="00000000" w:rsidRPr="00000000">
        <w:rPr>
          <w:sz w:val="24"/>
          <w:szCs w:val="24"/>
          <w:rtl w:val="0"/>
        </w:rPr>
        <w:t xml:space="preserve">My objective is to…</w:t>
      </w:r>
    </w:p>
    <w:p w:rsidR="00000000" w:rsidDel="00000000" w:rsidP="00000000" w:rsidRDefault="00000000" w:rsidRPr="00000000" w14:paraId="00000093">
      <w:pPr>
        <w:widowControl w:val="0"/>
        <w:numPr>
          <w:ilvl w:val="0"/>
          <w:numId w:val="2"/>
        </w:numPr>
        <w:spacing w:line="240" w:lineRule="auto"/>
        <w:ind w:left="2880" w:hanging="360"/>
        <w:rPr>
          <w:sz w:val="24"/>
          <w:szCs w:val="24"/>
        </w:rPr>
      </w:pPr>
      <w:r w:rsidDel="00000000" w:rsidR="00000000" w:rsidRPr="00000000">
        <w:rPr>
          <w:sz w:val="24"/>
          <w:szCs w:val="24"/>
          <w:rtl w:val="0"/>
        </w:rPr>
        <w:t xml:space="preserve">I designed my mathematical exploration to test the hypothesis that…</w:t>
      </w:r>
    </w:p>
    <w:p w:rsidR="00000000" w:rsidDel="00000000" w:rsidP="00000000" w:rsidRDefault="00000000" w:rsidRPr="00000000" w14:paraId="00000094">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95">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96">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97">
      <w:pPr>
        <w:pStyle w:val="Heading2"/>
        <w:widowControl w:val="0"/>
        <w:spacing w:line="240" w:lineRule="auto"/>
        <w:jc w:val="center"/>
        <w:rPr/>
      </w:pPr>
      <w:bookmarkStart w:colFirst="0" w:colLast="0" w:name="_gxzl40ndq54x" w:id="7"/>
      <w:bookmarkEnd w:id="7"/>
      <w:r w:rsidDel="00000000" w:rsidR="00000000" w:rsidRPr="00000000">
        <w:rPr>
          <w:rtl w:val="0"/>
        </w:rPr>
        <w:t xml:space="preserve">Overview of Exploration (Solution Methods/Process)</w:t>
      </w:r>
    </w:p>
    <w:p w:rsidR="00000000" w:rsidDel="00000000" w:rsidP="00000000" w:rsidRDefault="00000000" w:rsidRPr="00000000" w14:paraId="00000098">
      <w:pPr>
        <w:widowControl w:val="0"/>
        <w:spacing w:line="240" w:lineRule="auto"/>
        <w:rPr>
          <w:i w:val="1"/>
          <w:sz w:val="24"/>
          <w:szCs w:val="24"/>
        </w:rPr>
      </w:pPr>
      <w:r w:rsidDel="00000000" w:rsidR="00000000" w:rsidRPr="00000000">
        <w:rPr>
          <w:i w:val="1"/>
          <w:sz w:val="24"/>
          <w:szCs w:val="24"/>
          <w:rtl w:val="0"/>
        </w:rPr>
        <w:t xml:space="preserve">What you’re doing…</w:t>
      </w:r>
    </w:p>
    <w:p w:rsidR="00000000" w:rsidDel="00000000" w:rsidP="00000000" w:rsidRDefault="00000000" w:rsidRPr="00000000" w14:paraId="00000099">
      <w:pPr>
        <w:widowControl w:val="0"/>
        <w:spacing w:line="240" w:lineRule="auto"/>
        <w:ind w:left="720" w:firstLine="0"/>
        <w:rPr>
          <w:sz w:val="24"/>
          <w:szCs w:val="24"/>
        </w:rPr>
      </w:pPr>
      <w:r w:rsidDel="00000000" w:rsidR="00000000" w:rsidRPr="00000000">
        <w:rPr>
          <w:sz w:val="24"/>
          <w:szCs w:val="24"/>
          <w:rtl w:val="0"/>
        </w:rPr>
        <w:t xml:space="preserve">Outlining the sequence of mathematical steps you take to construct an answer to your question. Using the mathematical and technical terms learned in class:</w:t>
      </w:r>
    </w:p>
    <w:p w:rsidR="00000000" w:rsidDel="00000000" w:rsidP="00000000" w:rsidRDefault="00000000" w:rsidRPr="00000000" w14:paraId="0000009A">
      <w:pPr>
        <w:widowControl w:val="0"/>
        <w:numPr>
          <w:ilvl w:val="0"/>
          <w:numId w:val="3"/>
        </w:numPr>
        <w:spacing w:line="240" w:lineRule="auto"/>
        <w:ind w:left="720" w:hanging="360"/>
        <w:rPr>
          <w:sz w:val="24"/>
          <w:szCs w:val="24"/>
        </w:rPr>
      </w:pPr>
      <w:r w:rsidDel="00000000" w:rsidR="00000000" w:rsidRPr="00000000">
        <w:rPr>
          <w:sz w:val="24"/>
          <w:szCs w:val="24"/>
          <w:rtl w:val="0"/>
        </w:rPr>
        <w:t xml:space="preserve"> Identify how the data will be collected, sampled, sourced and why (=give your brief reasoning why the collected data is appropriate)</w:t>
      </w:r>
    </w:p>
    <w:p w:rsidR="00000000" w:rsidDel="00000000" w:rsidP="00000000" w:rsidRDefault="00000000" w:rsidRPr="00000000" w14:paraId="0000009B">
      <w:pPr>
        <w:widowControl w:val="0"/>
        <w:numPr>
          <w:ilvl w:val="0"/>
          <w:numId w:val="3"/>
        </w:numPr>
        <w:spacing w:line="240" w:lineRule="auto"/>
        <w:ind w:left="720" w:hanging="360"/>
        <w:rPr>
          <w:sz w:val="24"/>
          <w:szCs w:val="24"/>
        </w:rPr>
      </w:pPr>
      <w:r w:rsidDel="00000000" w:rsidR="00000000" w:rsidRPr="00000000">
        <w:rPr>
          <w:sz w:val="24"/>
          <w:szCs w:val="24"/>
          <w:rtl w:val="0"/>
        </w:rPr>
        <w:t xml:space="preserve">State the mathematical processes and tools you will use and why (=give your brief reasoning why the math and tech are appropriate). </w:t>
      </w:r>
    </w:p>
    <w:p w:rsidR="00000000" w:rsidDel="00000000" w:rsidP="00000000" w:rsidRDefault="00000000" w:rsidRPr="00000000" w14:paraId="0000009C">
      <w:pPr>
        <w:widowControl w:val="0"/>
        <w:numPr>
          <w:ilvl w:val="0"/>
          <w:numId w:val="3"/>
        </w:numPr>
        <w:spacing w:line="240" w:lineRule="auto"/>
        <w:ind w:left="720" w:hanging="360"/>
        <w:rPr>
          <w:sz w:val="24"/>
          <w:szCs w:val="24"/>
        </w:rPr>
      </w:pPr>
      <w:r w:rsidDel="00000000" w:rsidR="00000000" w:rsidRPr="00000000">
        <w:rPr>
          <w:sz w:val="24"/>
          <w:szCs w:val="24"/>
          <w:rtl w:val="0"/>
        </w:rPr>
        <w:t xml:space="preserve">Clearly link each step in sequence to establish the development or advancement toward finding an overall answer or solution. </w:t>
      </w:r>
    </w:p>
    <w:p w:rsidR="00000000" w:rsidDel="00000000" w:rsidP="00000000" w:rsidRDefault="00000000" w:rsidRPr="00000000" w14:paraId="0000009D">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9E">
      <w:pPr>
        <w:widowControl w:val="0"/>
        <w:spacing w:line="240" w:lineRule="auto"/>
        <w:rPr>
          <w:i w:val="1"/>
          <w:sz w:val="24"/>
          <w:szCs w:val="24"/>
        </w:rPr>
      </w:pPr>
      <w:r w:rsidDel="00000000" w:rsidR="00000000" w:rsidRPr="00000000">
        <w:rPr>
          <w:i w:val="1"/>
          <w:sz w:val="24"/>
          <w:szCs w:val="24"/>
          <w:rtl w:val="0"/>
        </w:rPr>
        <w:t xml:space="preserve">Ways to say it…</w:t>
      </w:r>
    </w:p>
    <w:p w:rsidR="00000000" w:rsidDel="00000000" w:rsidP="00000000" w:rsidRDefault="00000000" w:rsidRPr="00000000" w14:paraId="0000009F">
      <w:pPr>
        <w:widowControl w:val="0"/>
        <w:numPr>
          <w:ilvl w:val="0"/>
          <w:numId w:val="6"/>
        </w:numPr>
        <w:spacing w:line="240" w:lineRule="auto"/>
        <w:ind w:left="1440" w:hanging="360"/>
        <w:rPr>
          <w:sz w:val="24"/>
          <w:szCs w:val="24"/>
        </w:rPr>
      </w:pPr>
      <w:r w:rsidDel="00000000" w:rsidR="00000000" w:rsidRPr="00000000">
        <w:rPr>
          <w:sz w:val="24"/>
          <w:szCs w:val="24"/>
          <w:rtl w:val="0"/>
        </w:rPr>
        <w:t xml:space="preserve">To answer this question, I will use / need to find / develop___. I will then further develop my exploration by___.</w:t>
      </w:r>
    </w:p>
    <w:p w:rsidR="00000000" w:rsidDel="00000000" w:rsidP="00000000" w:rsidRDefault="00000000" w:rsidRPr="00000000" w14:paraId="000000A0">
      <w:pPr>
        <w:widowControl w:val="0"/>
        <w:numPr>
          <w:ilvl w:val="0"/>
          <w:numId w:val="6"/>
        </w:numPr>
        <w:spacing w:line="240" w:lineRule="auto"/>
        <w:ind w:left="1440" w:hanging="360"/>
        <w:rPr>
          <w:sz w:val="24"/>
          <w:szCs w:val="24"/>
        </w:rPr>
      </w:pPr>
      <w:r w:rsidDel="00000000" w:rsidR="00000000" w:rsidRPr="00000000">
        <w:rPr>
          <w:sz w:val="24"/>
          <w:szCs w:val="24"/>
          <w:rtl w:val="0"/>
        </w:rPr>
        <w:t xml:space="preserve">First, I will use _____ to ______. I will then _____ in order to ____.</w:t>
      </w:r>
    </w:p>
    <w:p w:rsidR="00000000" w:rsidDel="00000000" w:rsidP="00000000" w:rsidRDefault="00000000" w:rsidRPr="00000000" w14:paraId="000000A1">
      <w:pPr>
        <w:widowControl w:val="0"/>
        <w:numPr>
          <w:ilvl w:val="0"/>
          <w:numId w:val="6"/>
        </w:numPr>
        <w:spacing w:line="240" w:lineRule="auto"/>
        <w:ind w:left="1440" w:hanging="360"/>
        <w:rPr>
          <w:sz w:val="24"/>
          <w:szCs w:val="24"/>
        </w:rPr>
      </w:pPr>
      <w:r w:rsidDel="00000000" w:rsidR="00000000" w:rsidRPr="00000000">
        <w:rPr>
          <w:sz w:val="24"/>
          <w:szCs w:val="24"/>
          <w:rtl w:val="0"/>
        </w:rPr>
        <w:t xml:space="preserve">I will then use ____ to establish if ____. </w:t>
      </w:r>
    </w:p>
    <w:p w:rsidR="00000000" w:rsidDel="00000000" w:rsidP="00000000" w:rsidRDefault="00000000" w:rsidRPr="00000000" w14:paraId="000000A2">
      <w:pPr>
        <w:widowControl w:val="0"/>
        <w:numPr>
          <w:ilvl w:val="0"/>
          <w:numId w:val="6"/>
        </w:numPr>
        <w:spacing w:line="240" w:lineRule="auto"/>
        <w:ind w:left="1440" w:hanging="360"/>
        <w:rPr>
          <w:sz w:val="24"/>
          <w:szCs w:val="24"/>
        </w:rPr>
      </w:pPr>
      <w:r w:rsidDel="00000000" w:rsidR="00000000" w:rsidRPr="00000000">
        <w:rPr>
          <w:sz w:val="24"/>
          <w:szCs w:val="24"/>
          <w:rtl w:val="0"/>
        </w:rPr>
        <w:t xml:space="preserve">Then, I will investigate ____ to see if ____. </w:t>
      </w:r>
    </w:p>
    <w:p w:rsidR="00000000" w:rsidDel="00000000" w:rsidP="00000000" w:rsidRDefault="00000000" w:rsidRPr="00000000" w14:paraId="000000A3">
      <w:pPr>
        <w:widowControl w:val="0"/>
        <w:numPr>
          <w:ilvl w:val="0"/>
          <w:numId w:val="6"/>
        </w:numPr>
        <w:spacing w:line="240" w:lineRule="auto"/>
        <w:ind w:left="1440" w:hanging="360"/>
        <w:rPr>
          <w:sz w:val="24"/>
          <w:szCs w:val="24"/>
        </w:rPr>
      </w:pPr>
      <w:r w:rsidDel="00000000" w:rsidR="00000000" w:rsidRPr="00000000">
        <w:rPr>
          <w:sz w:val="24"/>
          <w:szCs w:val="24"/>
          <w:rtl w:val="0"/>
        </w:rPr>
        <w:t xml:space="preserve">Next I will ____ to determine _____.</w:t>
      </w:r>
    </w:p>
    <w:p w:rsidR="00000000" w:rsidDel="00000000" w:rsidP="00000000" w:rsidRDefault="00000000" w:rsidRPr="00000000" w14:paraId="000000A4">
      <w:pPr>
        <w:widowControl w:val="0"/>
        <w:numPr>
          <w:ilvl w:val="0"/>
          <w:numId w:val="6"/>
        </w:numPr>
        <w:spacing w:line="240" w:lineRule="auto"/>
        <w:ind w:left="1440" w:hanging="360"/>
        <w:rPr>
          <w:sz w:val="24"/>
          <w:szCs w:val="24"/>
        </w:rPr>
      </w:pPr>
      <w:r w:rsidDel="00000000" w:rsidR="00000000" w:rsidRPr="00000000">
        <w:rPr>
          <w:sz w:val="24"/>
          <w:szCs w:val="24"/>
          <w:rtl w:val="0"/>
        </w:rPr>
        <w:t xml:space="preserve">Finally, ____ .</w:t>
      </w:r>
    </w:p>
    <w:p w:rsidR="00000000" w:rsidDel="00000000" w:rsidP="00000000" w:rsidRDefault="00000000" w:rsidRPr="00000000" w14:paraId="000000A5">
      <w:pPr>
        <w:rPr/>
      </w:pPr>
      <w:r w:rsidDel="00000000" w:rsidR="00000000" w:rsidRPr="00000000">
        <w:rPr>
          <w:rtl w:val="0"/>
        </w:rPr>
      </w:r>
    </w:p>
    <w:p w:rsidR="00000000" w:rsidDel="00000000" w:rsidP="00000000" w:rsidRDefault="00000000" w:rsidRPr="00000000" w14:paraId="000000A6">
      <w:pPr>
        <w:pStyle w:val="Heading2"/>
        <w:jc w:val="center"/>
        <w:rPr/>
      </w:pPr>
      <w:bookmarkStart w:colFirst="0" w:colLast="0" w:name="_r4i3t4sjxwz3" w:id="8"/>
      <w:bookmarkEnd w:id="8"/>
      <w:r w:rsidDel="00000000" w:rsidR="00000000" w:rsidRPr="00000000">
        <w:rPr>
          <w:rtl w:val="0"/>
        </w:rPr>
        <w:t xml:space="preserve">Assumptions</w:t>
      </w:r>
    </w:p>
    <w:p w:rsidR="00000000" w:rsidDel="00000000" w:rsidP="00000000" w:rsidRDefault="00000000" w:rsidRPr="00000000" w14:paraId="000000A7">
      <w:pPr>
        <w:rPr/>
      </w:pPr>
      <w:r w:rsidDel="00000000" w:rsidR="00000000" w:rsidRPr="00000000">
        <w:rPr>
          <w:rtl w:val="0"/>
        </w:rPr>
      </w:r>
    </w:p>
    <w:p w:rsidR="00000000" w:rsidDel="00000000" w:rsidP="00000000" w:rsidRDefault="00000000" w:rsidRPr="00000000" w14:paraId="000000A8">
      <w:pPr>
        <w:rPr>
          <w:sz w:val="24"/>
          <w:szCs w:val="24"/>
        </w:rPr>
      </w:pPr>
      <w:r w:rsidDel="00000000" w:rsidR="00000000" w:rsidRPr="00000000">
        <w:rPr>
          <w:sz w:val="24"/>
          <w:szCs w:val="24"/>
          <w:rtl w:val="0"/>
        </w:rPr>
        <w:t xml:space="preserve">What do you need to assume or exclude about the real world scenario/context in order to treat the problem mathematically and to limit complexity for the scope of this project? </w:t>
      </w:r>
    </w:p>
    <w:p w:rsidR="00000000" w:rsidDel="00000000" w:rsidP="00000000" w:rsidRDefault="00000000" w:rsidRPr="00000000" w14:paraId="000000A9">
      <w:pPr>
        <w:rPr>
          <w:sz w:val="24"/>
          <w:szCs w:val="24"/>
        </w:rPr>
      </w:pPr>
      <w:r w:rsidDel="00000000" w:rsidR="00000000" w:rsidRPr="00000000">
        <w:rPr>
          <w:rtl w:val="0"/>
        </w:rPr>
      </w:r>
    </w:p>
    <w:p w:rsidR="00000000" w:rsidDel="00000000" w:rsidP="00000000" w:rsidRDefault="00000000" w:rsidRPr="00000000" w14:paraId="000000AA">
      <w:pPr>
        <w:numPr>
          <w:ilvl w:val="1"/>
          <w:numId w:val="4"/>
        </w:numPr>
        <w:ind w:left="1440" w:hanging="360"/>
        <w:rPr>
          <w:sz w:val="24"/>
          <w:szCs w:val="24"/>
        </w:rPr>
      </w:pPr>
      <w:r w:rsidDel="00000000" w:rsidR="00000000" w:rsidRPr="00000000">
        <w:rPr>
          <w:sz w:val="24"/>
          <w:szCs w:val="24"/>
          <w:rtl w:val="0"/>
        </w:rPr>
        <w:t xml:space="preserve">For the purposes of my exploration, I will need to make some crucial assumptions: …</w:t>
      </w:r>
    </w:p>
    <w:p w:rsidR="00000000" w:rsidDel="00000000" w:rsidP="00000000" w:rsidRDefault="00000000" w:rsidRPr="00000000" w14:paraId="000000AB">
      <w:pPr>
        <w:rPr/>
      </w:pPr>
      <w:r w:rsidDel="00000000" w:rsidR="00000000" w:rsidRPr="00000000">
        <w:rPr>
          <w:rtl w:val="0"/>
        </w:rPr>
      </w:r>
    </w:p>
    <w:p w:rsidR="00000000" w:rsidDel="00000000" w:rsidP="00000000" w:rsidRDefault="00000000" w:rsidRPr="00000000" w14:paraId="000000AC">
      <w:pPr>
        <w:rPr/>
        <w:sectPr>
          <w:type w:val="nextPage"/>
          <w:pgSz w:h="15840" w:w="12240" w:orient="portrait"/>
          <w:pgMar w:bottom="1440" w:top="1440" w:left="1440" w:right="1440" w:header="720" w:footer="720"/>
          <w:pgNumType w:start="1"/>
        </w:sectPr>
      </w:pPr>
      <w:hyperlink r:id="rId12">
        <w:r w:rsidDel="00000000" w:rsidR="00000000" w:rsidRPr="00000000">
          <w:rPr>
            <w:color w:val="1155cc"/>
            <w:u w:val="single"/>
          </w:rPr>
          <w:drawing>
            <wp:inline distB="114300" distT="114300" distL="114300" distR="114300">
              <wp:extent cx="7010400" cy="4695825"/>
              <wp:effectExtent b="0" l="0" r="0" t="0"/>
              <wp:docPr id="7" name="image6.png"/>
              <a:graphic>
                <a:graphicData uri="http://schemas.openxmlformats.org/drawingml/2006/picture">
                  <pic:pic>
                    <pic:nvPicPr>
                      <pic:cNvPr id="0" name="image6.png"/>
                      <pic:cNvPicPr preferRelativeResize="0"/>
                    </pic:nvPicPr>
                    <pic:blipFill>
                      <a:blip r:embed="rId13"/>
                      <a:srcRect b="0" l="0" r="0" t="0"/>
                      <a:stretch>
                        <a:fillRect/>
                      </a:stretch>
                    </pic:blipFill>
                    <pic:spPr>
                      <a:xfrm>
                        <a:off x="0" y="0"/>
                        <a:ext cx="7010400" cy="4695825"/>
                      </a:xfrm>
                      <a:prstGeom prst="rect"/>
                      <a:ln/>
                    </pic:spPr>
                  </pic:pic>
                </a:graphicData>
              </a:graphic>
            </wp:inline>
          </w:drawing>
        </w:r>
      </w:hyperlink>
      <w:r w:rsidDel="00000000" w:rsidR="00000000" w:rsidRPr="00000000">
        <w:rPr>
          <w:rtl w:val="0"/>
        </w:rPr>
      </w:r>
    </w:p>
    <w:p w:rsidR="00000000" w:rsidDel="00000000" w:rsidP="00000000" w:rsidRDefault="00000000" w:rsidRPr="00000000" w14:paraId="000000AD">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5840" w:w="12240" w:orient="portrait"/>
          <w:pgMar w:bottom="1440" w:top="1440" w:left="1440" w:right="1440" w:header="720" w:footer="720"/>
          <w:pgNumType w:start="1"/>
        </w:sectPr>
      </w:pPr>
      <w:bookmarkStart w:colFirst="0" w:colLast="0" w:name="_yk86lalx4tba" w:id="9"/>
      <w:bookmarkEnd w:id="9"/>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Body Section: Method I</w:t>
      </w:r>
      <w:r w:rsidDel="00000000" w:rsidR="00000000" w:rsidRPr="00000000">
        <w:rPr>
          <w:rtl w:val="0"/>
        </w:rPr>
      </w:r>
    </w:p>
    <w:p w:rsidR="00000000" w:rsidDel="00000000" w:rsidP="00000000" w:rsidRDefault="00000000" w:rsidRPr="00000000" w14:paraId="000000AE">
      <w:pPr>
        <w:pStyle w:val="Heading1"/>
        <w:jc w:val="center"/>
        <w:rPr/>
      </w:pPr>
      <w:bookmarkStart w:colFirst="0" w:colLast="0" w:name="_w1fr4ju63y2q" w:id="10"/>
      <w:bookmarkEnd w:id="10"/>
      <w:r w:rsidDel="00000000" w:rsidR="00000000" w:rsidRPr="00000000">
        <w:rPr>
          <w:rtl w:val="0"/>
        </w:rPr>
        <w:t xml:space="preserve">Body Section: Method I</w:t>
      </w:r>
    </w:p>
    <w:p w:rsidR="00000000" w:rsidDel="00000000" w:rsidP="00000000" w:rsidRDefault="00000000" w:rsidRPr="00000000" w14:paraId="000000AF">
      <w:pPr>
        <w:rPr/>
      </w:pPr>
      <w:r w:rsidDel="00000000" w:rsidR="00000000" w:rsidRPr="00000000">
        <w:rPr>
          <w:rtl w:val="0"/>
        </w:rPr>
      </w:r>
    </w:p>
    <w:p w:rsidR="00000000" w:rsidDel="00000000" w:rsidP="00000000" w:rsidRDefault="00000000" w:rsidRPr="00000000" w14:paraId="000000B0">
      <w:pPr>
        <w:ind w:left="2880" w:firstLine="0"/>
        <w:rPr/>
      </w:pPr>
      <w:r w:rsidDel="00000000" w:rsidR="00000000" w:rsidRPr="00000000">
        <w:rPr>
          <w:rtl w:val="0"/>
        </w:rPr>
        <w:t xml:space="preserve">For each body section, include the following subsections:</w:t>
      </w:r>
    </w:p>
    <w:sdt>
      <w:sdtPr>
        <w:id w:val="1101498629"/>
        <w:docPartObj>
          <w:docPartGallery w:val="Table of Contents"/>
          <w:docPartUnique w:val="1"/>
        </w:docPartObj>
      </w:sdtPr>
      <w:sdtContent>
        <w:p w:rsidR="00000000" w:rsidDel="00000000" w:rsidP="00000000" w:rsidRDefault="00000000" w:rsidRPr="00000000" w14:paraId="000000B1">
          <w:pPr>
            <w:widowControl w:val="0"/>
            <w:spacing w:before="60" w:line="240" w:lineRule="auto"/>
            <w:ind w:left="5040" w:firstLine="0"/>
            <w:rPr>
              <w:color w:val="1155cc"/>
              <w:sz w:val="26"/>
              <w:szCs w:val="26"/>
              <w:u w:val="single"/>
            </w:rPr>
          </w:pPr>
          <w:r w:rsidDel="00000000" w:rsidR="00000000" w:rsidRPr="00000000">
            <w:fldChar w:fldCharType="begin"/>
            <w:instrText xml:space="preserve"> TOC \h \u \z \n \t "Heading 1,1,Heading 2,2,Heading 3,3,Heading 4,4,Heading 5,5,Heading 6,6,"</w:instrText>
            <w:fldChar w:fldCharType="separate"/>
          </w:r>
          <w:hyperlink w:anchor="_evp62a4odonx">
            <w:r w:rsidDel="00000000" w:rsidR="00000000" w:rsidRPr="00000000">
              <w:rPr>
                <w:color w:val="1155cc"/>
                <w:sz w:val="26"/>
                <w:szCs w:val="26"/>
                <w:u w:val="single"/>
                <w:rtl w:val="0"/>
              </w:rPr>
              <w:t xml:space="preserve">Method</w:t>
            </w:r>
          </w:hyperlink>
          <w:r w:rsidDel="00000000" w:rsidR="00000000" w:rsidRPr="00000000">
            <w:rPr>
              <w:rtl w:val="0"/>
            </w:rPr>
          </w:r>
        </w:p>
        <w:p w:rsidR="00000000" w:rsidDel="00000000" w:rsidP="00000000" w:rsidRDefault="00000000" w:rsidRPr="00000000" w14:paraId="000000B2">
          <w:pPr>
            <w:ind w:left="5040" w:firstLine="0"/>
            <w:rPr>
              <w:color w:val="1155cc"/>
              <w:sz w:val="26"/>
              <w:szCs w:val="26"/>
              <w:u w:val="single"/>
            </w:rPr>
          </w:pPr>
          <w:r w:rsidDel="00000000" w:rsidR="00000000" w:rsidRPr="00000000">
            <w:rPr>
              <w:rFonts w:ascii="Arial Unicode MS" w:cs="Arial Unicode MS" w:eastAsia="Arial Unicode MS" w:hAnsi="Arial Unicode MS"/>
              <w:sz w:val="28"/>
              <w:szCs w:val="28"/>
              <w:rtl w:val="0"/>
            </w:rPr>
            <w:t xml:space="preserve">↓</w:t>
          </w:r>
          <w:r w:rsidDel="00000000" w:rsidR="00000000" w:rsidRPr="00000000">
            <w:rPr>
              <w:rtl w:val="0"/>
            </w:rPr>
          </w:r>
        </w:p>
        <w:p w:rsidR="00000000" w:rsidDel="00000000" w:rsidP="00000000" w:rsidRDefault="00000000" w:rsidRPr="00000000" w14:paraId="000000B3">
          <w:pPr>
            <w:widowControl w:val="0"/>
            <w:spacing w:before="60" w:line="240" w:lineRule="auto"/>
            <w:ind w:left="5040" w:firstLine="0"/>
            <w:rPr>
              <w:color w:val="1155cc"/>
              <w:sz w:val="26"/>
              <w:szCs w:val="26"/>
              <w:u w:val="single"/>
            </w:rPr>
          </w:pPr>
          <w:hyperlink w:anchor="_5mz6digoge8u">
            <w:r w:rsidDel="00000000" w:rsidR="00000000" w:rsidRPr="00000000">
              <w:rPr>
                <w:color w:val="1155cc"/>
                <w:sz w:val="26"/>
                <w:szCs w:val="26"/>
                <w:u w:val="single"/>
                <w:rtl w:val="0"/>
              </w:rPr>
              <w:t xml:space="preserve">Results</w:t>
            </w:r>
          </w:hyperlink>
          <w:r w:rsidDel="00000000" w:rsidR="00000000" w:rsidRPr="00000000">
            <w:rPr>
              <w:rtl w:val="0"/>
            </w:rPr>
          </w:r>
        </w:p>
        <w:p w:rsidR="00000000" w:rsidDel="00000000" w:rsidP="00000000" w:rsidRDefault="00000000" w:rsidRPr="00000000" w14:paraId="000000B4">
          <w:pPr>
            <w:ind w:left="5040" w:firstLine="0"/>
            <w:rPr>
              <w:color w:val="1155cc"/>
              <w:sz w:val="26"/>
              <w:szCs w:val="26"/>
              <w:u w:val="single"/>
            </w:rPr>
          </w:pPr>
          <w:r w:rsidDel="00000000" w:rsidR="00000000" w:rsidRPr="00000000">
            <w:rPr>
              <w:rFonts w:ascii="Arial Unicode MS" w:cs="Arial Unicode MS" w:eastAsia="Arial Unicode MS" w:hAnsi="Arial Unicode MS"/>
              <w:sz w:val="28"/>
              <w:szCs w:val="28"/>
              <w:rtl w:val="0"/>
            </w:rPr>
            <w:t xml:space="preserve">↓</w:t>
          </w:r>
          <w:r w:rsidDel="00000000" w:rsidR="00000000" w:rsidRPr="00000000">
            <w:rPr>
              <w:rtl w:val="0"/>
            </w:rPr>
          </w:r>
        </w:p>
        <w:p w:rsidR="00000000" w:rsidDel="00000000" w:rsidP="00000000" w:rsidRDefault="00000000" w:rsidRPr="00000000" w14:paraId="000000B5">
          <w:pPr>
            <w:widowControl w:val="0"/>
            <w:spacing w:before="60" w:line="240" w:lineRule="auto"/>
            <w:ind w:left="5040" w:firstLine="0"/>
            <w:rPr>
              <w:color w:val="1155cc"/>
              <w:sz w:val="26"/>
              <w:szCs w:val="26"/>
              <w:u w:val="single"/>
            </w:rPr>
          </w:pPr>
          <w:hyperlink w:anchor="_f8od68gfoa2c">
            <w:r w:rsidDel="00000000" w:rsidR="00000000" w:rsidRPr="00000000">
              <w:rPr>
                <w:color w:val="1155cc"/>
                <w:sz w:val="26"/>
                <w:szCs w:val="26"/>
                <w:u w:val="single"/>
                <w:rtl w:val="0"/>
              </w:rPr>
              <w:t xml:space="preserve">Discuss Findings</w:t>
            </w:r>
          </w:hyperlink>
          <w:r w:rsidDel="00000000" w:rsidR="00000000" w:rsidRPr="00000000">
            <w:rPr>
              <w:color w:val="1155cc"/>
              <w:sz w:val="26"/>
              <w:szCs w:val="26"/>
              <w:u w:val="single"/>
              <w:rtl w:val="0"/>
            </w:rPr>
            <w:t xml:space="preserve">   </w:t>
          </w:r>
          <w:r w:rsidDel="00000000" w:rsidR="00000000" w:rsidRPr="00000000">
            <w:rPr>
              <w:rFonts w:ascii="Arial Unicode MS" w:cs="Arial Unicode MS" w:eastAsia="Arial Unicode MS" w:hAnsi="Arial Unicode MS"/>
              <w:color w:val="666666"/>
              <w:sz w:val="28"/>
              <w:szCs w:val="28"/>
              <w:rtl w:val="0"/>
            </w:rPr>
            <w:t xml:space="preserve">→  next section</w:t>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B6">
      <w:pPr>
        <w:ind w:left="1440" w:firstLine="0"/>
        <w:jc w:val="center"/>
        <w:rPr>
          <w:color w:val="666666"/>
          <w:sz w:val="24"/>
          <w:szCs w:val="24"/>
        </w:rPr>
      </w:pPr>
      <w:r w:rsidDel="00000000" w:rsidR="00000000" w:rsidRPr="00000000">
        <w:rPr>
          <w:rtl w:val="0"/>
        </w:rPr>
      </w:r>
    </w:p>
    <w:p w:rsidR="00000000" w:rsidDel="00000000" w:rsidP="00000000" w:rsidRDefault="00000000" w:rsidRPr="00000000" w14:paraId="000000B7">
      <w:pPr>
        <w:jc w:val="center"/>
        <w:rPr>
          <w:sz w:val="24"/>
          <w:szCs w:val="24"/>
        </w:rPr>
      </w:pPr>
      <w:r w:rsidDel="00000000" w:rsidR="00000000" w:rsidRPr="00000000">
        <w:rPr>
          <w:rtl w:val="0"/>
        </w:rPr>
      </w:r>
    </w:p>
    <w:tbl>
      <w:tblPr>
        <w:tblStyle w:val="Table2"/>
        <w:tblW w:w="1489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670"/>
        <w:gridCol w:w="3225"/>
        <w:tblGridChange w:id="0">
          <w:tblGrid>
            <w:gridCol w:w="11670"/>
            <w:gridCol w:w="3225"/>
          </w:tblGrid>
        </w:tblGridChange>
      </w:tblGrid>
      <w:tr>
        <w:trPr>
          <w:cantSplit w:val="0"/>
          <w:tblHeader w:val="0"/>
        </w:trPr>
        <w:tc>
          <w:tcPr>
            <w:shd w:fill="00ff00" w:val="clear"/>
          </w:tcPr>
          <w:p w:rsidR="00000000" w:rsidDel="00000000" w:rsidP="00000000" w:rsidRDefault="00000000" w:rsidRPr="00000000" w14:paraId="000000B8">
            <w:pPr>
              <w:widowControl w:val="0"/>
              <w:spacing w:line="240" w:lineRule="auto"/>
              <w:jc w:val="center"/>
              <w:rPr>
                <w:b w:val="1"/>
                <w:sz w:val="26"/>
                <w:szCs w:val="26"/>
              </w:rPr>
            </w:pPr>
            <w:r w:rsidDel="00000000" w:rsidR="00000000" w:rsidRPr="00000000">
              <w:rPr>
                <w:rtl w:val="0"/>
              </w:rPr>
            </w:r>
          </w:p>
          <w:p w:rsidR="00000000" w:rsidDel="00000000" w:rsidP="00000000" w:rsidRDefault="00000000" w:rsidRPr="00000000" w14:paraId="000000B9">
            <w:pPr>
              <w:pStyle w:val="Heading1"/>
              <w:widowControl w:val="0"/>
              <w:spacing w:before="0" w:line="240" w:lineRule="auto"/>
              <w:jc w:val="center"/>
              <w:rPr/>
            </w:pPr>
            <w:bookmarkStart w:colFirst="0" w:colLast="0" w:name="_evp62a4odonx" w:id="11"/>
            <w:bookmarkEnd w:id="11"/>
            <w:r w:rsidDel="00000000" w:rsidR="00000000" w:rsidRPr="00000000">
              <w:rPr>
                <w:rtl w:val="0"/>
              </w:rPr>
              <w:t xml:space="preserve">Method</w:t>
            </w:r>
          </w:p>
          <w:p w:rsidR="00000000" w:rsidDel="00000000" w:rsidP="00000000" w:rsidRDefault="00000000" w:rsidRPr="00000000" w14:paraId="000000BA">
            <w:pPr>
              <w:widowControl w:val="0"/>
              <w:spacing w:line="240" w:lineRule="auto"/>
              <w:jc w:val="center"/>
              <w:rPr>
                <w:sz w:val="26"/>
                <w:szCs w:val="26"/>
              </w:rPr>
            </w:pPr>
            <w:r w:rsidDel="00000000" w:rsidR="00000000" w:rsidRPr="00000000">
              <w:rPr>
                <w:sz w:val="26"/>
                <w:szCs w:val="26"/>
                <w:rtl w:val="0"/>
              </w:rPr>
              <w:t xml:space="preserve">(Method + Reasoning)</w:t>
            </w:r>
          </w:p>
          <w:p w:rsidR="00000000" w:rsidDel="00000000" w:rsidP="00000000" w:rsidRDefault="00000000" w:rsidRPr="00000000" w14:paraId="000000BB">
            <w:pPr>
              <w:widowControl w:val="0"/>
              <w:spacing w:line="240" w:lineRule="auto"/>
              <w:jc w:val="center"/>
              <w:rPr>
                <w:sz w:val="26"/>
                <w:szCs w:val="26"/>
                <w:highlight w:val="green"/>
              </w:rPr>
            </w:pPr>
            <w:hyperlink r:id="rId14">
              <w:r w:rsidDel="00000000" w:rsidR="00000000" w:rsidRPr="00000000">
                <w:rPr>
                  <w:color w:val="1155cc"/>
                  <w:sz w:val="26"/>
                  <w:szCs w:val="26"/>
                  <w:highlight w:val="green"/>
                  <w:u w:val="single"/>
                </w:rPr>
                <w:drawing>
                  <wp:inline distB="114300" distT="114300" distL="114300" distR="114300">
                    <wp:extent cx="5524500" cy="1095375"/>
                    <wp:effectExtent b="0" l="0" r="0" t="0"/>
                    <wp:docPr id="3" name="image2.png"/>
                    <a:graphic>
                      <a:graphicData uri="http://schemas.openxmlformats.org/drawingml/2006/picture">
                        <pic:pic>
                          <pic:nvPicPr>
                            <pic:cNvPr id="0" name="image2.png"/>
                            <pic:cNvPicPr preferRelativeResize="0"/>
                          </pic:nvPicPr>
                          <pic:blipFill>
                            <a:blip r:embed="rId15"/>
                            <a:srcRect b="0" l="0" r="0" t="0"/>
                            <a:stretch>
                              <a:fillRect/>
                            </a:stretch>
                          </pic:blipFill>
                          <pic:spPr>
                            <a:xfrm>
                              <a:off x="0" y="0"/>
                              <a:ext cx="5524500" cy="1095375"/>
                            </a:xfrm>
                            <a:prstGeom prst="rect"/>
                            <a:ln/>
                          </pic:spPr>
                        </pic:pic>
                      </a:graphicData>
                    </a:graphic>
                  </wp:inline>
                </w:drawing>
              </w:r>
            </w:hyperlink>
            <w:r w:rsidDel="00000000" w:rsidR="00000000" w:rsidRPr="00000000">
              <w:rPr>
                <w:rtl w:val="0"/>
              </w:rPr>
            </w:r>
          </w:p>
        </w:tc>
        <w:tc>
          <w:tcPr>
            <w:shd w:fill="00ff00" w:val="clear"/>
          </w:tcPr>
          <w:p w:rsidR="00000000" w:rsidDel="00000000" w:rsidP="00000000" w:rsidRDefault="00000000" w:rsidRPr="00000000" w14:paraId="000000BC">
            <w:pPr>
              <w:widowControl w:val="0"/>
              <w:spacing w:line="240" w:lineRule="auto"/>
              <w:jc w:val="center"/>
              <w:rPr>
                <w:b w:val="1"/>
                <w:sz w:val="26"/>
                <w:szCs w:val="26"/>
              </w:rPr>
            </w:pPr>
            <w:r w:rsidDel="00000000" w:rsidR="00000000" w:rsidRPr="00000000">
              <w:rPr>
                <w:rtl w:val="0"/>
              </w:rPr>
            </w:r>
          </w:p>
        </w:tc>
      </w:tr>
      <w:tr>
        <w:trPr>
          <w:cantSplit w:val="0"/>
          <w:tblHeader w:val="0"/>
        </w:trPr>
        <w:tc>
          <w:tcPr/>
          <w:p w:rsidR="00000000" w:rsidDel="00000000" w:rsidP="00000000" w:rsidRDefault="00000000" w:rsidRPr="00000000" w14:paraId="000000BD">
            <w:pPr>
              <w:widowControl w:val="0"/>
              <w:spacing w:line="240" w:lineRule="auto"/>
              <w:rPr>
                <w:b w:val="1"/>
                <w:sz w:val="24"/>
                <w:szCs w:val="24"/>
              </w:rPr>
            </w:pPr>
            <w:r w:rsidDel="00000000" w:rsidR="00000000" w:rsidRPr="00000000">
              <w:rPr>
                <w:b w:val="1"/>
                <w:sz w:val="24"/>
                <w:szCs w:val="24"/>
                <w:rtl w:val="0"/>
              </w:rPr>
              <w:t xml:space="preserve">Methods</w:t>
            </w:r>
          </w:p>
          <w:p w:rsidR="00000000" w:rsidDel="00000000" w:rsidP="00000000" w:rsidRDefault="00000000" w:rsidRPr="00000000" w14:paraId="000000BE">
            <w:pPr>
              <w:widowControl w:val="0"/>
              <w:spacing w:line="240" w:lineRule="auto"/>
              <w:rPr>
                <w:sz w:val="24"/>
                <w:szCs w:val="24"/>
              </w:rPr>
            </w:pPr>
            <w:r w:rsidDel="00000000" w:rsidR="00000000" w:rsidRPr="00000000">
              <w:rPr>
                <w:sz w:val="24"/>
                <w:szCs w:val="24"/>
                <w:rtl w:val="0"/>
              </w:rPr>
              <w:t xml:space="preserve"> by examining …  … is or can be obtained by …  with the help of …  with the aid of … </w:t>
            </w:r>
          </w:p>
          <w:p w:rsidR="00000000" w:rsidDel="00000000" w:rsidP="00000000" w:rsidRDefault="00000000" w:rsidRPr="00000000" w14:paraId="000000BF">
            <w:pPr>
              <w:widowControl w:val="0"/>
              <w:spacing w:line="240" w:lineRule="auto"/>
              <w:rPr>
                <w:sz w:val="24"/>
                <w:szCs w:val="24"/>
              </w:rPr>
            </w:pPr>
            <w:r w:rsidDel="00000000" w:rsidR="00000000" w:rsidRPr="00000000">
              <w:rPr>
                <w:sz w:val="24"/>
                <w:szCs w:val="24"/>
                <w:rtl w:val="0"/>
              </w:rPr>
              <w:t xml:space="preserve"> by means of …  by application of …  A useful tool for … is …  an indispensable tool in … </w:t>
            </w:r>
          </w:p>
          <w:p w:rsidR="00000000" w:rsidDel="00000000" w:rsidP="00000000" w:rsidRDefault="00000000" w:rsidRPr="00000000" w14:paraId="000000C0">
            <w:pPr>
              <w:widowControl w:val="0"/>
              <w:spacing w:line="240" w:lineRule="auto"/>
              <w:rPr>
                <w:sz w:val="24"/>
                <w:szCs w:val="24"/>
              </w:rPr>
            </w:pPr>
            <w:r w:rsidDel="00000000" w:rsidR="00000000" w:rsidRPr="00000000">
              <w:rPr>
                <w:sz w:val="24"/>
                <w:szCs w:val="24"/>
                <w:rtl w:val="0"/>
              </w:rPr>
              <w:t xml:space="preserve"> this device enables us to … </w:t>
            </w:r>
          </w:p>
          <w:p w:rsidR="00000000" w:rsidDel="00000000" w:rsidP="00000000" w:rsidRDefault="00000000" w:rsidRPr="00000000" w14:paraId="000000C1">
            <w:pPr>
              <w:widowControl w:val="0"/>
              <w:spacing w:line="240" w:lineRule="auto"/>
              <w:rPr>
                <w:sz w:val="24"/>
                <w:szCs w:val="24"/>
              </w:rPr>
            </w:pPr>
            <w:r w:rsidDel="00000000" w:rsidR="00000000" w:rsidRPr="00000000">
              <w:rPr>
                <w:sz w:val="24"/>
                <w:szCs w:val="24"/>
                <w:rtl w:val="0"/>
              </w:rPr>
              <w:t xml:space="preserve"> we have a number of techniques at our disposal </w:t>
            </w:r>
          </w:p>
          <w:p w:rsidR="00000000" w:rsidDel="00000000" w:rsidP="00000000" w:rsidRDefault="00000000" w:rsidRPr="00000000" w14:paraId="000000C2">
            <w:pPr>
              <w:widowControl w:val="0"/>
              <w:spacing w:line="240" w:lineRule="auto"/>
              <w:rPr>
                <w:sz w:val="24"/>
                <w:szCs w:val="24"/>
              </w:rPr>
            </w:pPr>
            <w:r w:rsidDel="00000000" w:rsidR="00000000" w:rsidRPr="00000000">
              <w:rPr>
                <w:sz w:val="24"/>
                <w:szCs w:val="24"/>
                <w:rtl w:val="0"/>
              </w:rPr>
              <w:t xml:space="preserve"> …, drawing on … </w:t>
            </w:r>
          </w:p>
          <w:p w:rsidR="00000000" w:rsidDel="00000000" w:rsidP="00000000" w:rsidRDefault="00000000" w:rsidRPr="00000000" w14:paraId="000000C3">
            <w:pPr>
              <w:widowControl w:val="0"/>
              <w:spacing w:line="240" w:lineRule="auto"/>
              <w:rPr>
                <w:sz w:val="24"/>
                <w:szCs w:val="24"/>
              </w:rPr>
            </w:pPr>
            <w:r w:rsidDel="00000000" w:rsidR="00000000" w:rsidRPr="00000000">
              <w:rPr>
                <w:sz w:val="24"/>
                <w:szCs w:val="24"/>
                <w:rtl w:val="0"/>
              </w:rPr>
              <w:t xml:space="preserve"> incorporating a number of …  in the context of …  in conjunction with …  based primarily on … </w:t>
            </w:r>
          </w:p>
          <w:p w:rsidR="00000000" w:rsidDel="00000000" w:rsidP="00000000" w:rsidRDefault="00000000" w:rsidRPr="00000000" w14:paraId="000000C4">
            <w:pPr>
              <w:widowControl w:val="0"/>
              <w:spacing w:line="240" w:lineRule="auto"/>
              <w:rPr>
                <w:sz w:val="24"/>
                <w:szCs w:val="24"/>
              </w:rPr>
            </w:pPr>
            <w:r w:rsidDel="00000000" w:rsidR="00000000" w:rsidRPr="00000000">
              <w:rPr>
                <w:sz w:val="24"/>
                <w:szCs w:val="24"/>
                <w:rtl w:val="0"/>
              </w:rPr>
              <w:t xml:space="preserve"> a process involving …  within the framework of … </w:t>
            </w:r>
          </w:p>
          <w:p w:rsidR="00000000" w:rsidDel="00000000" w:rsidP="00000000" w:rsidRDefault="00000000" w:rsidRPr="00000000" w14:paraId="000000C5">
            <w:pPr>
              <w:widowControl w:val="0"/>
              <w:spacing w:line="240" w:lineRule="auto"/>
              <w:rPr>
                <w:sz w:val="24"/>
                <w:szCs w:val="24"/>
              </w:rPr>
            </w:pPr>
            <w:r w:rsidDel="00000000" w:rsidR="00000000" w:rsidRPr="00000000">
              <w:rPr>
                <w:sz w:val="24"/>
                <w:szCs w:val="24"/>
                <w:rtl w:val="0"/>
              </w:rPr>
              <w:t xml:space="preserve"> a or the frame of reference </w:t>
            </w:r>
          </w:p>
          <w:p w:rsidR="00000000" w:rsidDel="00000000" w:rsidP="00000000" w:rsidRDefault="00000000" w:rsidRPr="00000000" w14:paraId="000000C6">
            <w:pPr>
              <w:widowControl w:val="0"/>
              <w:spacing w:line="240" w:lineRule="auto"/>
              <w:rPr>
                <w:sz w:val="24"/>
                <w:szCs w:val="24"/>
              </w:rPr>
            </w:pPr>
            <w:r w:rsidDel="00000000" w:rsidR="00000000" w:rsidRPr="00000000">
              <w:rPr>
                <w:sz w:val="24"/>
                <w:szCs w:val="24"/>
                <w:rtl w:val="0"/>
              </w:rPr>
              <w:t xml:space="preserve"> First we select … ; we then select … </w:t>
            </w:r>
          </w:p>
          <w:p w:rsidR="00000000" w:rsidDel="00000000" w:rsidP="00000000" w:rsidRDefault="00000000" w:rsidRPr="00000000" w14:paraId="000000C7">
            <w:pPr>
              <w:widowControl w:val="0"/>
              <w:spacing w:line="240" w:lineRule="auto"/>
              <w:rPr>
                <w:sz w:val="24"/>
                <w:szCs w:val="24"/>
              </w:rPr>
            </w:pPr>
            <w:r w:rsidDel="00000000" w:rsidR="00000000" w:rsidRPr="00000000">
              <w:rPr>
                <w:sz w:val="24"/>
                <w:szCs w:val="24"/>
                <w:rtl w:val="0"/>
              </w:rPr>
              <w:t xml:space="preserve"> Stage or step 1 involves …. In stage or step 2, we …  Phase 1 …; phase 2 …; phase 3 … </w:t>
            </w:r>
          </w:p>
          <w:p w:rsidR="00000000" w:rsidDel="00000000" w:rsidP="00000000" w:rsidRDefault="00000000" w:rsidRPr="00000000" w14:paraId="000000C8">
            <w:pPr>
              <w:widowControl w:val="0"/>
              <w:spacing w:line="240" w:lineRule="auto"/>
              <w:rPr>
                <w:sz w:val="24"/>
                <w:szCs w:val="24"/>
              </w:rPr>
            </w:pPr>
            <w:r w:rsidDel="00000000" w:rsidR="00000000" w:rsidRPr="00000000">
              <w:rPr>
                <w:sz w:val="24"/>
                <w:szCs w:val="24"/>
                <w:rtl w:val="0"/>
              </w:rPr>
              <w:t xml:space="preserve"> We used … </w:t>
            </w:r>
          </w:p>
          <w:p w:rsidR="00000000" w:rsidDel="00000000" w:rsidP="00000000" w:rsidRDefault="00000000" w:rsidRPr="00000000" w14:paraId="000000C9">
            <w:pPr>
              <w:widowControl w:val="0"/>
              <w:spacing w:line="240" w:lineRule="auto"/>
              <w:rPr>
                <w:sz w:val="24"/>
                <w:szCs w:val="24"/>
              </w:rPr>
            </w:pPr>
            <w:r w:rsidDel="00000000" w:rsidR="00000000" w:rsidRPr="00000000">
              <w:rPr>
                <w:sz w:val="24"/>
                <w:szCs w:val="24"/>
                <w:rtl w:val="0"/>
              </w:rPr>
              <w:t xml:space="preserve"> … to study the effects of … on …  … to examine the effects of … on … </w:t>
            </w:r>
          </w:p>
          <w:p w:rsidR="00000000" w:rsidDel="00000000" w:rsidP="00000000" w:rsidRDefault="00000000" w:rsidRPr="00000000" w14:paraId="000000CA">
            <w:pPr>
              <w:widowControl w:val="0"/>
              <w:spacing w:line="240" w:lineRule="auto"/>
              <w:rPr>
                <w:sz w:val="24"/>
                <w:szCs w:val="24"/>
              </w:rPr>
            </w:pPr>
            <w:r w:rsidDel="00000000" w:rsidR="00000000" w:rsidRPr="00000000">
              <w:rPr>
                <w:sz w:val="24"/>
                <w:szCs w:val="24"/>
                <w:rtl w:val="0"/>
              </w:rPr>
              <w:t xml:space="preserve"> … to model the effects of … on …  … to estimate the effects of … on … </w:t>
            </w:r>
          </w:p>
          <w:p w:rsidR="00000000" w:rsidDel="00000000" w:rsidP="00000000" w:rsidRDefault="00000000" w:rsidRPr="00000000" w14:paraId="000000CB">
            <w:pPr>
              <w:widowControl w:val="0"/>
              <w:spacing w:line="240" w:lineRule="auto"/>
              <w:rPr>
                <w:sz w:val="24"/>
                <w:szCs w:val="24"/>
              </w:rPr>
            </w:pPr>
            <w:r w:rsidDel="00000000" w:rsidR="00000000" w:rsidRPr="00000000">
              <w:rPr>
                <w:sz w:val="24"/>
                <w:szCs w:val="24"/>
                <w:rtl w:val="0"/>
              </w:rPr>
              <w:t xml:space="preserve"> To determine whether …, we …  To assess whether …, we … </w:t>
            </w:r>
          </w:p>
          <w:p w:rsidR="00000000" w:rsidDel="00000000" w:rsidP="00000000" w:rsidRDefault="00000000" w:rsidRPr="00000000" w14:paraId="000000CC">
            <w:pPr>
              <w:widowControl w:val="0"/>
              <w:spacing w:line="240" w:lineRule="auto"/>
              <w:rPr>
                <w:sz w:val="24"/>
                <w:szCs w:val="24"/>
              </w:rPr>
            </w:pPr>
            <w:r w:rsidDel="00000000" w:rsidR="00000000" w:rsidRPr="00000000">
              <w:rPr>
                <w:sz w:val="24"/>
                <w:szCs w:val="24"/>
                <w:rtl w:val="0"/>
              </w:rPr>
              <w:t xml:space="preserve"> To measure the effects of … on …, we …  To assess whether … was affected by …, we … </w:t>
            </w:r>
          </w:p>
          <w:p w:rsidR="00000000" w:rsidDel="00000000" w:rsidP="00000000" w:rsidRDefault="00000000" w:rsidRPr="00000000" w14:paraId="000000CD">
            <w:pPr>
              <w:widowControl w:val="0"/>
              <w:spacing w:line="240" w:lineRule="auto"/>
              <w:rPr>
                <w:sz w:val="24"/>
                <w:szCs w:val="24"/>
              </w:rPr>
            </w:pPr>
            <w:r w:rsidDel="00000000" w:rsidR="00000000" w:rsidRPr="00000000">
              <w:rPr>
                <w:sz w:val="24"/>
                <w:szCs w:val="24"/>
                <w:rtl w:val="0"/>
              </w:rPr>
              <w:t xml:space="preserve"> To investigate whether …, we analyzed … </w:t>
            </w:r>
          </w:p>
          <w:p w:rsidR="00000000" w:rsidDel="00000000" w:rsidP="00000000" w:rsidRDefault="00000000" w:rsidRPr="00000000" w14:paraId="000000CE">
            <w:pPr>
              <w:widowControl w:val="0"/>
              <w:spacing w:line="240" w:lineRule="auto"/>
              <w:rPr>
                <w:sz w:val="24"/>
                <w:szCs w:val="24"/>
              </w:rPr>
            </w:pPr>
            <w:r w:rsidDel="00000000" w:rsidR="00000000" w:rsidRPr="00000000">
              <w:rPr>
                <w:sz w:val="24"/>
                <w:szCs w:val="24"/>
                <w:rtl w:val="0"/>
              </w:rPr>
              <w:t xml:space="preserve"> … was or were measured by …  … was determined for each … by … </w:t>
            </w:r>
          </w:p>
          <w:p w:rsidR="00000000" w:rsidDel="00000000" w:rsidP="00000000" w:rsidRDefault="00000000" w:rsidRPr="00000000" w14:paraId="000000CF">
            <w:pPr>
              <w:widowControl w:val="0"/>
              <w:spacing w:line="240" w:lineRule="auto"/>
              <w:rPr>
                <w:sz w:val="24"/>
                <w:szCs w:val="24"/>
              </w:rPr>
            </w:pPr>
            <w:r w:rsidDel="00000000" w:rsidR="00000000" w:rsidRPr="00000000">
              <w:rPr>
                <w:sz w:val="24"/>
                <w:szCs w:val="24"/>
                <w:rtl w:val="0"/>
              </w:rPr>
              <w:t xml:space="preserve"> … was measured before and after …  … was used to measure …  … was equipped with … </w:t>
            </w:r>
          </w:p>
          <w:p w:rsidR="00000000" w:rsidDel="00000000" w:rsidP="00000000" w:rsidRDefault="00000000" w:rsidRPr="00000000" w14:paraId="000000D0">
            <w:pPr>
              <w:widowControl w:val="0"/>
              <w:spacing w:line="240" w:lineRule="auto"/>
              <w:rPr>
                <w:sz w:val="24"/>
                <w:szCs w:val="24"/>
              </w:rPr>
            </w:pPr>
            <w:r w:rsidDel="00000000" w:rsidR="00000000" w:rsidRPr="00000000">
              <w:rPr>
                <w:sz w:val="24"/>
                <w:szCs w:val="24"/>
                <w:rtl w:val="0"/>
              </w:rPr>
              <w:t xml:space="preserve"> … was transferred to …  … was or is used in the analysis of … to determine … </w:t>
            </w:r>
          </w:p>
          <w:p w:rsidR="00000000" w:rsidDel="00000000" w:rsidP="00000000" w:rsidRDefault="00000000" w:rsidRPr="00000000" w14:paraId="000000D1">
            <w:pPr>
              <w:widowControl w:val="0"/>
              <w:spacing w:line="240" w:lineRule="auto"/>
              <w:rPr>
                <w:sz w:val="24"/>
                <w:szCs w:val="24"/>
              </w:rPr>
            </w:pPr>
            <w:r w:rsidDel="00000000" w:rsidR="00000000" w:rsidRPr="00000000">
              <w:rPr>
                <w:sz w:val="24"/>
                <w:szCs w:val="24"/>
                <w:rtl w:val="0"/>
              </w:rPr>
              <w:t xml:space="preserve"> … provides a useful estimate of or for …  the simulation showed that …  in the presence of … </w:t>
            </w:r>
          </w:p>
          <w:p w:rsidR="00000000" w:rsidDel="00000000" w:rsidP="00000000" w:rsidRDefault="00000000" w:rsidRPr="00000000" w14:paraId="000000D2">
            <w:pPr>
              <w:widowControl w:val="0"/>
              <w:spacing w:line="240" w:lineRule="auto"/>
              <w:rPr>
                <w:sz w:val="24"/>
                <w:szCs w:val="24"/>
              </w:rPr>
            </w:pPr>
            <w:r w:rsidDel="00000000" w:rsidR="00000000" w:rsidRPr="00000000">
              <w:rPr>
                <w:sz w:val="24"/>
                <w:szCs w:val="24"/>
                <w:rtl w:val="0"/>
              </w:rPr>
              <w:t xml:space="preserve"> in the absence of …  after addition of …  substitution of … for … </w:t>
            </w:r>
          </w:p>
          <w:p w:rsidR="00000000" w:rsidDel="00000000" w:rsidP="00000000" w:rsidRDefault="00000000" w:rsidRPr="00000000" w14:paraId="000000D3">
            <w:pPr>
              <w:widowControl w:val="0"/>
              <w:spacing w:line="240" w:lineRule="auto"/>
              <w:rPr>
                <w:sz w:val="24"/>
                <w:szCs w:val="24"/>
              </w:rPr>
            </w:pPr>
            <w:r w:rsidDel="00000000" w:rsidR="00000000" w:rsidRPr="00000000">
              <w:rPr>
                <w:sz w:val="24"/>
                <w:szCs w:val="24"/>
                <w:rtl w:val="0"/>
              </w:rPr>
              <w:t xml:space="preserve"> measurements were made or taken at … sites </w:t>
            </w:r>
          </w:p>
          <w:p w:rsidR="00000000" w:rsidDel="00000000" w:rsidP="00000000" w:rsidRDefault="00000000" w:rsidRPr="00000000" w14:paraId="000000D4">
            <w:pPr>
              <w:widowControl w:val="0"/>
              <w:spacing w:line="240" w:lineRule="auto"/>
              <w:rPr>
                <w:sz w:val="24"/>
                <w:szCs w:val="24"/>
              </w:rPr>
            </w:pPr>
            <w:r w:rsidDel="00000000" w:rsidR="00000000" w:rsidRPr="00000000">
              <w:rPr>
                <w:sz w:val="24"/>
                <w:szCs w:val="24"/>
                <w:rtl w:val="0"/>
              </w:rPr>
              <w:t xml:space="preserve"> For this we can use a number of strategies  One option here would be to … </w:t>
            </w:r>
          </w:p>
          <w:p w:rsidR="00000000" w:rsidDel="00000000" w:rsidP="00000000" w:rsidRDefault="00000000" w:rsidRPr="00000000" w14:paraId="000000D5">
            <w:pPr>
              <w:widowControl w:val="0"/>
              <w:spacing w:line="240" w:lineRule="auto"/>
              <w:rPr>
                <w:sz w:val="24"/>
                <w:szCs w:val="24"/>
              </w:rPr>
            </w:pPr>
            <w:r w:rsidDel="00000000" w:rsidR="00000000" w:rsidRPr="00000000">
              <w:rPr>
                <w:sz w:val="24"/>
                <w:szCs w:val="24"/>
                <w:rtl w:val="0"/>
              </w:rPr>
              <w:t xml:space="preserve"> Adjustment of … allows us to …  … is enhanced if we … </w:t>
            </w:r>
          </w:p>
          <w:p w:rsidR="00000000" w:rsidDel="00000000" w:rsidP="00000000" w:rsidRDefault="00000000" w:rsidRPr="00000000" w14:paraId="000000D6">
            <w:pPr>
              <w:widowControl w:val="0"/>
              <w:spacing w:line="240" w:lineRule="auto"/>
              <w:rPr>
                <w:sz w:val="24"/>
                <w:szCs w:val="24"/>
              </w:rPr>
            </w:pPr>
            <w:r w:rsidDel="00000000" w:rsidR="00000000" w:rsidRPr="00000000">
              <w:rPr>
                <w:sz w:val="24"/>
                <w:szCs w:val="24"/>
                <w:rtl w:val="0"/>
              </w:rPr>
              <w:t xml:space="preserve"> This method can be used to obtain …  This technology enables us to … </w:t>
            </w:r>
          </w:p>
          <w:p w:rsidR="00000000" w:rsidDel="00000000" w:rsidP="00000000" w:rsidRDefault="00000000" w:rsidRPr="00000000" w14:paraId="000000D7">
            <w:pPr>
              <w:widowControl w:val="0"/>
              <w:spacing w:line="240" w:lineRule="auto"/>
              <w:rPr>
                <w:sz w:val="24"/>
                <w:szCs w:val="24"/>
              </w:rPr>
            </w:pPr>
            <w:r w:rsidDel="00000000" w:rsidR="00000000" w:rsidRPr="00000000">
              <w:rPr>
                <w:sz w:val="24"/>
                <w:szCs w:val="24"/>
                <w:rtl w:val="0"/>
              </w:rPr>
              <w:t xml:space="preserve"> The most usual method is … </w:t>
            </w:r>
          </w:p>
          <w:p w:rsidR="00000000" w:rsidDel="00000000" w:rsidP="00000000" w:rsidRDefault="00000000" w:rsidRPr="00000000" w14:paraId="000000D8">
            <w:pPr>
              <w:widowControl w:val="0"/>
              <w:spacing w:line="240" w:lineRule="auto"/>
              <w:rPr>
                <w:sz w:val="24"/>
                <w:szCs w:val="24"/>
              </w:rPr>
            </w:pPr>
            <w:r w:rsidDel="00000000" w:rsidR="00000000" w:rsidRPr="00000000">
              <w:rPr>
                <w:sz w:val="24"/>
                <w:szCs w:val="24"/>
                <w:rtl w:val="0"/>
              </w:rPr>
              <w:t xml:space="preserve"> … is commonly used in … to measure etc. …  … by the … method </w:t>
            </w:r>
          </w:p>
          <w:p w:rsidR="00000000" w:rsidDel="00000000" w:rsidP="00000000" w:rsidRDefault="00000000" w:rsidRPr="00000000" w14:paraId="000000D9">
            <w:pPr>
              <w:widowControl w:val="0"/>
              <w:spacing w:line="240" w:lineRule="auto"/>
              <w:rPr>
                <w:sz w:val="24"/>
                <w:szCs w:val="24"/>
              </w:rPr>
            </w:pPr>
            <w:r w:rsidDel="00000000" w:rsidR="00000000" w:rsidRPr="00000000">
              <w:rPr>
                <w:sz w:val="24"/>
                <w:szCs w:val="24"/>
                <w:rtl w:val="0"/>
              </w:rPr>
              <w:t xml:space="preserve"> … according to the … method</w:t>
            </w:r>
          </w:p>
          <w:p w:rsidR="00000000" w:rsidDel="00000000" w:rsidP="00000000" w:rsidRDefault="00000000" w:rsidRPr="00000000" w14:paraId="000000DA">
            <w:pPr>
              <w:widowControl w:val="0"/>
              <w:spacing w:line="240" w:lineRule="auto"/>
              <w:rPr>
                <w:sz w:val="24"/>
                <w:szCs w:val="24"/>
              </w:rPr>
            </w:pPr>
            <w:r w:rsidDel="00000000" w:rsidR="00000000" w:rsidRPr="00000000">
              <w:rPr>
                <w:sz w:val="24"/>
                <w:szCs w:val="24"/>
                <w:rtl w:val="0"/>
              </w:rPr>
              <w:t xml:space="preserve"> The method etc. can also be adapted or extended to … </w:t>
            </w:r>
          </w:p>
          <w:p w:rsidR="00000000" w:rsidDel="00000000" w:rsidP="00000000" w:rsidRDefault="00000000" w:rsidRPr="00000000" w14:paraId="000000DB">
            <w:pPr>
              <w:widowControl w:val="0"/>
              <w:spacing w:line="240" w:lineRule="auto"/>
              <w:rPr>
                <w:sz w:val="24"/>
                <w:szCs w:val="24"/>
              </w:rPr>
            </w:pPr>
            <w:r w:rsidDel="00000000" w:rsidR="00000000" w:rsidRPr="00000000">
              <w:rPr>
                <w:sz w:val="24"/>
                <w:szCs w:val="24"/>
                <w:rtl w:val="0"/>
              </w:rPr>
              <w:t xml:space="preserve"> Using this method or technique, we are or were able to … </w:t>
            </w:r>
          </w:p>
        </w:tc>
        <w:tc>
          <w:tcPr/>
          <w:p w:rsidR="00000000" w:rsidDel="00000000" w:rsidP="00000000" w:rsidRDefault="00000000" w:rsidRPr="00000000" w14:paraId="000000DC">
            <w:pPr>
              <w:shd w:fill="ffffff" w:val="clear"/>
              <w:spacing w:after="180" w:lineRule="auto"/>
              <w:rPr>
                <w:color w:val="333333"/>
                <w:sz w:val="20"/>
                <w:szCs w:val="20"/>
              </w:rPr>
            </w:pPr>
            <w:r w:rsidDel="00000000" w:rsidR="00000000" w:rsidRPr="00000000">
              <w:rPr>
                <w:color w:val="333333"/>
                <w:sz w:val="20"/>
                <w:szCs w:val="20"/>
                <w:rtl w:val="0"/>
              </w:rPr>
              <w:t xml:space="preserve">The “personal engagement” criterion (3 marks) assesses the extent to which the student engages with the topic by exploring the mathematics and making it their own. It is not a measure of effort.</w:t>
            </w:r>
          </w:p>
          <w:p w:rsidR="00000000" w:rsidDel="00000000" w:rsidP="00000000" w:rsidRDefault="00000000" w:rsidRPr="00000000" w14:paraId="000000DD">
            <w:pPr>
              <w:shd w:fill="ffffff" w:val="clear"/>
              <w:spacing w:after="180" w:lineRule="auto"/>
              <w:rPr>
                <w:color w:val="333333"/>
                <w:sz w:val="20"/>
                <w:szCs w:val="20"/>
                <w:highlight w:val="yellow"/>
              </w:rPr>
            </w:pPr>
            <w:r w:rsidDel="00000000" w:rsidR="00000000" w:rsidRPr="00000000">
              <w:rPr>
                <w:color w:val="333333"/>
                <w:sz w:val="20"/>
                <w:szCs w:val="20"/>
                <w:rtl w:val="0"/>
              </w:rPr>
              <w:t xml:space="preserve">Personal engagement may be recognized in different ways. These include </w:t>
            </w:r>
            <w:r w:rsidDel="00000000" w:rsidR="00000000" w:rsidRPr="00000000">
              <w:rPr>
                <w:color w:val="333333"/>
                <w:sz w:val="20"/>
                <w:szCs w:val="20"/>
                <w:highlight w:val="yellow"/>
                <w:rtl w:val="0"/>
              </w:rPr>
              <w:t xml:space="preserve">thinking independently or creatively, presenting mathematical ideas in their own way, exploring the topic from different perspectives, making and testing predictions.</w:t>
            </w:r>
          </w:p>
          <w:p w:rsidR="00000000" w:rsidDel="00000000" w:rsidP="00000000" w:rsidRDefault="00000000" w:rsidRPr="00000000" w14:paraId="000000DE">
            <w:pPr>
              <w:shd w:fill="ffffff" w:val="clear"/>
              <w:spacing w:after="180" w:lineRule="auto"/>
              <w:rPr>
                <w:b w:val="1"/>
                <w:sz w:val="20"/>
                <w:szCs w:val="20"/>
              </w:rPr>
            </w:pPr>
            <w:r w:rsidDel="00000000" w:rsidR="00000000" w:rsidRPr="00000000">
              <w:rPr>
                <w:b w:val="1"/>
                <w:color w:val="333333"/>
                <w:sz w:val="20"/>
                <w:szCs w:val="20"/>
                <w:rtl w:val="0"/>
              </w:rPr>
              <w:t xml:space="preserve">Outstanding:</w:t>
            </w:r>
            <w:r w:rsidDel="00000000" w:rsidR="00000000" w:rsidRPr="00000000">
              <w:rPr>
                <w:color w:val="333333"/>
                <w:sz w:val="20"/>
                <w:szCs w:val="20"/>
                <w:rtl w:val="0"/>
              </w:rPr>
              <w:t xml:space="preserve"> The student demonstrates authentic personal engagement in the exploration in numerous instances and they are of a high quality. It is evident that these drive the exploration forward in a creative way. It leaves the impression that the student has developed, through their approach, a complete understanding of the context of the exploration topic and the reader better understands the writer’s intentions.</w:t>
            </w:r>
            <w:r w:rsidDel="00000000" w:rsidR="00000000" w:rsidRPr="00000000">
              <w:rPr>
                <w:rtl w:val="0"/>
              </w:rPr>
            </w:r>
          </w:p>
        </w:tc>
      </w:tr>
      <w:tr>
        <w:trPr>
          <w:cantSplit w:val="0"/>
          <w:tblHeader w:val="0"/>
        </w:trPr>
        <w:tc>
          <w:tcPr/>
          <w:p w:rsidR="00000000" w:rsidDel="00000000" w:rsidP="00000000" w:rsidRDefault="00000000" w:rsidRPr="00000000" w14:paraId="000000DF">
            <w:pPr>
              <w:widowControl w:val="0"/>
              <w:spacing w:line="240" w:lineRule="auto"/>
              <w:rPr>
                <w:b w:val="1"/>
                <w:sz w:val="24"/>
                <w:szCs w:val="24"/>
              </w:rPr>
            </w:pPr>
            <w:r w:rsidDel="00000000" w:rsidR="00000000" w:rsidRPr="00000000">
              <w:rPr>
                <w:b w:val="1"/>
                <w:sz w:val="24"/>
                <w:szCs w:val="24"/>
                <w:rtl w:val="0"/>
              </w:rPr>
              <w:t xml:space="preserve">Reasoning</w:t>
            </w:r>
          </w:p>
          <w:p w:rsidR="00000000" w:rsidDel="00000000" w:rsidP="00000000" w:rsidRDefault="00000000" w:rsidRPr="00000000" w14:paraId="000000E0">
            <w:pPr>
              <w:widowControl w:val="0"/>
              <w:spacing w:line="240" w:lineRule="auto"/>
              <w:rPr>
                <w:sz w:val="24"/>
                <w:szCs w:val="24"/>
              </w:rPr>
            </w:pPr>
            <w:r w:rsidDel="00000000" w:rsidR="00000000" w:rsidRPr="00000000">
              <w:rPr>
                <w:sz w:val="24"/>
                <w:szCs w:val="24"/>
                <w:rtl w:val="0"/>
              </w:rPr>
              <w:t xml:space="preserve"> to verify …  to establish …  to facilitate …  to capture …  to measure accurately … </w:t>
            </w:r>
          </w:p>
          <w:p w:rsidR="00000000" w:rsidDel="00000000" w:rsidP="00000000" w:rsidRDefault="00000000" w:rsidRPr="00000000" w14:paraId="000000E1">
            <w:pPr>
              <w:widowControl w:val="0"/>
              <w:spacing w:line="240" w:lineRule="auto"/>
              <w:rPr>
                <w:sz w:val="24"/>
                <w:szCs w:val="24"/>
              </w:rPr>
            </w:pPr>
            <w:r w:rsidDel="00000000" w:rsidR="00000000" w:rsidRPr="00000000">
              <w:rPr>
                <w:sz w:val="24"/>
                <w:szCs w:val="24"/>
                <w:rtl w:val="0"/>
              </w:rPr>
              <w:t xml:space="preserve"> the reason for this is …  Because of this, …  it should be stressed that … </w:t>
            </w:r>
          </w:p>
          <w:p w:rsidR="00000000" w:rsidDel="00000000" w:rsidP="00000000" w:rsidRDefault="00000000" w:rsidRPr="00000000" w14:paraId="000000E2">
            <w:pPr>
              <w:widowControl w:val="0"/>
              <w:spacing w:line="240" w:lineRule="auto"/>
              <w:rPr>
                <w:sz w:val="24"/>
                <w:szCs w:val="24"/>
              </w:rPr>
            </w:pPr>
            <w:r w:rsidDel="00000000" w:rsidR="00000000" w:rsidRPr="00000000">
              <w:rPr>
                <w:sz w:val="24"/>
                <w:szCs w:val="24"/>
                <w:rtl w:val="0"/>
              </w:rPr>
              <w:t xml:space="preserve"> we might expect that …  it is convenient to …  it is helpful to consider … </w:t>
            </w:r>
          </w:p>
          <w:p w:rsidR="00000000" w:rsidDel="00000000" w:rsidP="00000000" w:rsidRDefault="00000000" w:rsidRPr="00000000" w14:paraId="000000E3">
            <w:pPr>
              <w:widowControl w:val="0"/>
              <w:spacing w:line="240" w:lineRule="auto"/>
              <w:rPr>
                <w:sz w:val="24"/>
                <w:szCs w:val="24"/>
              </w:rPr>
            </w:pPr>
            <w:r w:rsidDel="00000000" w:rsidR="00000000" w:rsidRPr="00000000">
              <w:rPr>
                <w:sz w:val="24"/>
                <w:szCs w:val="24"/>
                <w:rtl w:val="0"/>
              </w:rPr>
              <w:t xml:space="preserve"> It is helpful here to …  In practice, …  the application of … to … </w:t>
            </w:r>
          </w:p>
          <w:p w:rsidR="00000000" w:rsidDel="00000000" w:rsidP="00000000" w:rsidRDefault="00000000" w:rsidRPr="00000000" w14:paraId="000000E4">
            <w:pPr>
              <w:widowControl w:val="0"/>
              <w:spacing w:line="240" w:lineRule="auto"/>
              <w:rPr>
                <w:sz w:val="24"/>
                <w:szCs w:val="24"/>
              </w:rPr>
            </w:pPr>
            <w:r w:rsidDel="00000000" w:rsidR="00000000" w:rsidRPr="00000000">
              <w:rPr>
                <w:sz w:val="24"/>
                <w:szCs w:val="24"/>
                <w:rtl w:val="0"/>
              </w:rPr>
              <w:t xml:space="preserve"> Particular attention will be paid to …  to examine more closely </w:t>
            </w:r>
          </w:p>
          <w:p w:rsidR="00000000" w:rsidDel="00000000" w:rsidP="00000000" w:rsidRDefault="00000000" w:rsidRPr="00000000" w14:paraId="000000E5">
            <w:pPr>
              <w:widowControl w:val="0"/>
              <w:spacing w:line="240" w:lineRule="auto"/>
              <w:rPr>
                <w:sz w:val="24"/>
                <w:szCs w:val="24"/>
              </w:rPr>
            </w:pPr>
            <w:r w:rsidDel="00000000" w:rsidR="00000000" w:rsidRPr="00000000">
              <w:rPr>
                <w:sz w:val="24"/>
                <w:szCs w:val="24"/>
                <w:rtl w:val="0"/>
              </w:rPr>
              <w:t xml:space="preserve"> … will be or was investigated further by …  … will be examined in greater detail </w:t>
            </w:r>
          </w:p>
          <w:p w:rsidR="00000000" w:rsidDel="00000000" w:rsidP="00000000" w:rsidRDefault="00000000" w:rsidRPr="00000000" w14:paraId="000000E6">
            <w:pPr>
              <w:widowControl w:val="0"/>
              <w:spacing w:line="240" w:lineRule="auto"/>
              <w:rPr>
                <w:sz w:val="24"/>
                <w:szCs w:val="24"/>
              </w:rPr>
            </w:pPr>
            <w:r w:rsidDel="00000000" w:rsidR="00000000" w:rsidRPr="00000000">
              <w:rPr>
                <w:sz w:val="24"/>
                <w:szCs w:val="24"/>
                <w:rtl w:val="0"/>
              </w:rPr>
              <w:t xml:space="preserve"> Based on …, we decided to …  This has been shown to …  In doing so, … </w:t>
            </w:r>
          </w:p>
          <w:p w:rsidR="00000000" w:rsidDel="00000000" w:rsidP="00000000" w:rsidRDefault="00000000" w:rsidRPr="00000000" w14:paraId="000000E7">
            <w:pPr>
              <w:widowControl w:val="0"/>
              <w:spacing w:line="240" w:lineRule="auto"/>
              <w:rPr>
                <w:sz w:val="24"/>
                <w:szCs w:val="24"/>
              </w:rPr>
            </w:pPr>
            <w:r w:rsidDel="00000000" w:rsidR="00000000" w:rsidRPr="00000000">
              <w:rPr>
                <w:sz w:val="24"/>
                <w:szCs w:val="24"/>
                <w:rtl w:val="0"/>
              </w:rPr>
              <w:t xml:space="preserve"> it will be useful to examine …  … deserves special attention  we opted to … </w:t>
            </w:r>
          </w:p>
          <w:p w:rsidR="00000000" w:rsidDel="00000000" w:rsidP="00000000" w:rsidRDefault="00000000" w:rsidRPr="00000000" w14:paraId="000000E8">
            <w:pPr>
              <w:widowControl w:val="0"/>
              <w:spacing w:line="240" w:lineRule="auto"/>
              <w:rPr>
                <w:sz w:val="24"/>
                <w:szCs w:val="24"/>
              </w:rPr>
            </w:pPr>
            <w:r w:rsidDel="00000000" w:rsidR="00000000" w:rsidRPr="00000000">
              <w:rPr>
                <w:sz w:val="24"/>
                <w:szCs w:val="24"/>
                <w:rtl w:val="0"/>
              </w:rPr>
              <w:t xml:space="preserve"> from this perspective  This approach is based on …  … is frequently used to … </w:t>
            </w:r>
          </w:p>
          <w:p w:rsidR="00000000" w:rsidDel="00000000" w:rsidP="00000000" w:rsidRDefault="00000000" w:rsidRPr="00000000" w14:paraId="000000E9">
            <w:pPr>
              <w:widowControl w:val="0"/>
              <w:spacing w:line="240" w:lineRule="auto"/>
              <w:rPr>
                <w:sz w:val="24"/>
                <w:szCs w:val="24"/>
              </w:rPr>
            </w:pPr>
            <w:r w:rsidDel="00000000" w:rsidR="00000000" w:rsidRPr="00000000">
              <w:rPr>
                <w:sz w:val="24"/>
                <w:szCs w:val="24"/>
                <w:rtl w:val="0"/>
              </w:rPr>
              <w:t xml:space="preserve"> The experiment was designed to …  The advantage of this approach is that … </w:t>
            </w:r>
          </w:p>
          <w:p w:rsidR="00000000" w:rsidDel="00000000" w:rsidP="00000000" w:rsidRDefault="00000000" w:rsidRPr="00000000" w14:paraId="000000EA">
            <w:pPr>
              <w:widowControl w:val="0"/>
              <w:spacing w:line="240" w:lineRule="auto"/>
              <w:rPr>
                <w:sz w:val="24"/>
                <w:szCs w:val="24"/>
              </w:rPr>
            </w:pPr>
            <w:r w:rsidDel="00000000" w:rsidR="00000000" w:rsidRPr="00000000">
              <w:rPr>
                <w:sz w:val="24"/>
                <w:szCs w:val="24"/>
                <w:rtl w:val="0"/>
              </w:rPr>
              <w:t xml:space="preserve"> This approach has the advantage of or that …  This approach has a number of advantages: firstly, … </w:t>
            </w:r>
          </w:p>
          <w:p w:rsidR="00000000" w:rsidDel="00000000" w:rsidP="00000000" w:rsidRDefault="00000000" w:rsidRPr="00000000" w14:paraId="000000EB">
            <w:pPr>
              <w:widowControl w:val="0"/>
              <w:spacing w:line="240" w:lineRule="auto"/>
              <w:rPr>
                <w:sz w:val="24"/>
                <w:szCs w:val="24"/>
              </w:rPr>
            </w:pPr>
            <w:r w:rsidDel="00000000" w:rsidR="00000000" w:rsidRPr="00000000">
              <w:rPr>
                <w:sz w:val="24"/>
                <w:szCs w:val="24"/>
                <w:rtl w:val="0"/>
              </w:rPr>
              <w:t xml:space="preserve"> … gives a better basis for …  it combines … with or and … </w:t>
            </w:r>
          </w:p>
          <w:p w:rsidR="00000000" w:rsidDel="00000000" w:rsidP="00000000" w:rsidRDefault="00000000" w:rsidRPr="00000000" w14:paraId="000000EC">
            <w:pPr>
              <w:widowControl w:val="0"/>
              <w:spacing w:line="240" w:lineRule="auto"/>
              <w:rPr>
                <w:sz w:val="24"/>
                <w:szCs w:val="24"/>
              </w:rPr>
            </w:pPr>
            <w:r w:rsidDel="00000000" w:rsidR="00000000" w:rsidRPr="00000000">
              <w:rPr>
                <w:sz w:val="24"/>
                <w:szCs w:val="24"/>
                <w:rtl w:val="0"/>
              </w:rPr>
              <w:t xml:space="preserve"> This format allows us to see more clearly how …  In this way, we are or were able to target … </w:t>
            </w:r>
          </w:p>
          <w:p w:rsidR="00000000" w:rsidDel="00000000" w:rsidP="00000000" w:rsidRDefault="00000000" w:rsidRPr="00000000" w14:paraId="000000ED">
            <w:pPr>
              <w:widowControl w:val="0"/>
              <w:spacing w:line="240" w:lineRule="auto"/>
              <w:rPr>
                <w:sz w:val="24"/>
                <w:szCs w:val="24"/>
              </w:rPr>
            </w:pPr>
            <w:r w:rsidDel="00000000" w:rsidR="00000000" w:rsidRPr="00000000">
              <w:rPr>
                <w:sz w:val="24"/>
                <w:szCs w:val="24"/>
                <w:rtl w:val="0"/>
              </w:rPr>
              <w:t xml:space="preserve"> This enables one to create … </w:t>
            </w:r>
          </w:p>
          <w:p w:rsidR="00000000" w:rsidDel="00000000" w:rsidP="00000000" w:rsidRDefault="00000000" w:rsidRPr="00000000" w14:paraId="000000EE">
            <w:pPr>
              <w:widowControl w:val="0"/>
              <w:spacing w:line="240" w:lineRule="auto"/>
              <w:rPr>
                <w:sz w:val="24"/>
                <w:szCs w:val="24"/>
              </w:rPr>
            </w:pPr>
            <w:r w:rsidDel="00000000" w:rsidR="00000000" w:rsidRPr="00000000">
              <w:rPr>
                <w:sz w:val="24"/>
                <w:szCs w:val="24"/>
                <w:rtl w:val="0"/>
              </w:rPr>
              <w:t xml:space="preserve"> In this way, we are able to eliminate several of the problems of previous approaches or methods </w:t>
            </w:r>
          </w:p>
          <w:p w:rsidR="00000000" w:rsidDel="00000000" w:rsidP="00000000" w:rsidRDefault="00000000" w:rsidRPr="00000000" w14:paraId="000000EF">
            <w:pPr>
              <w:widowControl w:val="0"/>
              <w:spacing w:line="240" w:lineRule="auto"/>
              <w:rPr>
                <w:sz w:val="24"/>
                <w:szCs w:val="24"/>
              </w:rPr>
            </w:pPr>
            <w:r w:rsidDel="00000000" w:rsidR="00000000" w:rsidRPr="00000000">
              <w:rPr>
                <w:sz w:val="24"/>
                <w:szCs w:val="24"/>
                <w:rtl w:val="0"/>
              </w:rPr>
              <w:t xml:space="preserve"> One difficulty in … is …  A or one significant problem is … </w:t>
            </w:r>
          </w:p>
          <w:p w:rsidR="00000000" w:rsidDel="00000000" w:rsidP="00000000" w:rsidRDefault="00000000" w:rsidRPr="00000000" w14:paraId="000000F0">
            <w:pPr>
              <w:widowControl w:val="0"/>
              <w:spacing w:line="240" w:lineRule="auto"/>
              <w:rPr>
                <w:sz w:val="24"/>
                <w:szCs w:val="24"/>
              </w:rPr>
            </w:pPr>
            <w:r w:rsidDel="00000000" w:rsidR="00000000" w:rsidRPr="00000000">
              <w:rPr>
                <w:sz w:val="24"/>
                <w:szCs w:val="24"/>
                <w:rtl w:val="0"/>
              </w:rPr>
              <w:t xml:space="preserve"> Coordination of … and … is essential or particularly difficult  a compromise </w:t>
            </w:r>
          </w:p>
          <w:p w:rsidR="00000000" w:rsidDel="00000000" w:rsidP="00000000" w:rsidRDefault="00000000" w:rsidRPr="00000000" w14:paraId="000000F1">
            <w:pPr>
              <w:widowControl w:val="0"/>
              <w:spacing w:line="240" w:lineRule="auto"/>
              <w:rPr>
                <w:sz w:val="24"/>
                <w:szCs w:val="24"/>
              </w:rPr>
            </w:pPr>
            <w:r w:rsidDel="00000000" w:rsidR="00000000" w:rsidRPr="00000000">
              <w:rPr>
                <w:sz w:val="24"/>
                <w:szCs w:val="24"/>
                <w:rtl w:val="0"/>
              </w:rPr>
              <w:t xml:space="preserve"> One strategy would be to …  … avoids this difficulty by … </w:t>
            </w:r>
          </w:p>
          <w:p w:rsidR="00000000" w:rsidDel="00000000" w:rsidP="00000000" w:rsidRDefault="00000000" w:rsidRPr="00000000" w14:paraId="000000F2">
            <w:pPr>
              <w:widowControl w:val="0"/>
              <w:spacing w:line="240" w:lineRule="auto"/>
              <w:rPr>
                <w:sz w:val="24"/>
                <w:szCs w:val="24"/>
              </w:rPr>
            </w:pPr>
            <w:r w:rsidDel="00000000" w:rsidR="00000000" w:rsidRPr="00000000">
              <w:rPr>
                <w:sz w:val="24"/>
                <w:szCs w:val="24"/>
                <w:rtl w:val="0"/>
              </w:rPr>
              <w:t xml:space="preserve"> the practical problems involved in …  an alternative way of approaching the problem </w:t>
            </w:r>
          </w:p>
          <w:p w:rsidR="00000000" w:rsidDel="00000000" w:rsidP="00000000" w:rsidRDefault="00000000" w:rsidRPr="00000000" w14:paraId="000000F3">
            <w:pPr>
              <w:widowControl w:val="0"/>
              <w:spacing w:line="240" w:lineRule="auto"/>
              <w:rPr>
                <w:sz w:val="24"/>
                <w:szCs w:val="24"/>
              </w:rPr>
            </w:pPr>
            <w:r w:rsidDel="00000000" w:rsidR="00000000" w:rsidRPr="00000000">
              <w:rPr>
                <w:sz w:val="24"/>
                <w:szCs w:val="24"/>
                <w:rtl w:val="0"/>
              </w:rPr>
              <w:t xml:space="preserve"> Another way of looking at the question of … </w:t>
            </w:r>
          </w:p>
        </w:tc>
        <w:tc>
          <w:tcPr/>
          <w:p w:rsidR="00000000" w:rsidDel="00000000" w:rsidP="00000000" w:rsidRDefault="00000000" w:rsidRPr="00000000" w14:paraId="000000F4">
            <w:pPr>
              <w:shd w:fill="ffffff" w:val="clear"/>
              <w:spacing w:after="180" w:lineRule="auto"/>
              <w:rPr>
                <w:color w:val="333333"/>
                <w:sz w:val="20"/>
                <w:szCs w:val="20"/>
              </w:rPr>
            </w:pPr>
            <w:r w:rsidDel="00000000" w:rsidR="00000000" w:rsidRPr="00000000">
              <w:rPr>
                <w:color w:val="333333"/>
                <w:sz w:val="20"/>
                <w:szCs w:val="20"/>
                <w:rtl w:val="0"/>
              </w:rPr>
              <w:t xml:space="preserve">The “Use of mathematics” criterion (6 marks) assesses to what extent students use mathematics that is </w:t>
            </w:r>
            <w:r w:rsidDel="00000000" w:rsidR="00000000" w:rsidRPr="00000000">
              <w:rPr>
                <w:b w:val="1"/>
                <w:color w:val="333333"/>
                <w:sz w:val="20"/>
                <w:szCs w:val="20"/>
                <w:rtl w:val="0"/>
              </w:rPr>
              <w:t xml:space="preserve">relevant</w:t>
            </w:r>
            <w:r w:rsidDel="00000000" w:rsidR="00000000" w:rsidRPr="00000000">
              <w:rPr>
                <w:color w:val="333333"/>
                <w:sz w:val="20"/>
                <w:szCs w:val="20"/>
                <w:rtl w:val="0"/>
              </w:rPr>
              <w:t xml:space="preserve"> to the exploration.</w:t>
            </w:r>
          </w:p>
          <w:p w:rsidR="00000000" w:rsidDel="00000000" w:rsidP="00000000" w:rsidRDefault="00000000" w:rsidRPr="00000000" w14:paraId="000000F5">
            <w:pPr>
              <w:numPr>
                <w:ilvl w:val="0"/>
                <w:numId w:val="5"/>
              </w:numPr>
              <w:spacing w:after="0" w:afterAutospacing="0" w:before="120" w:lineRule="auto"/>
              <w:ind w:left="900" w:hanging="360"/>
              <w:rPr>
                <w:color w:val="333333"/>
                <w:sz w:val="20"/>
                <w:szCs w:val="20"/>
                <w:highlight w:val="yellow"/>
              </w:rPr>
            </w:pPr>
            <w:r w:rsidDel="00000000" w:rsidR="00000000" w:rsidRPr="00000000">
              <w:rPr>
                <w:color w:val="333333"/>
                <w:sz w:val="20"/>
                <w:szCs w:val="20"/>
                <w:highlight w:val="yellow"/>
                <w:rtl w:val="0"/>
              </w:rPr>
              <w:t xml:space="preserve">Demonstrate knowledge and understanding</w:t>
            </w:r>
          </w:p>
          <w:p w:rsidR="00000000" w:rsidDel="00000000" w:rsidP="00000000" w:rsidRDefault="00000000" w:rsidRPr="00000000" w14:paraId="000000F6">
            <w:pPr>
              <w:numPr>
                <w:ilvl w:val="0"/>
                <w:numId w:val="5"/>
              </w:numPr>
              <w:spacing w:after="0" w:afterAutospacing="0" w:before="0" w:beforeAutospacing="0" w:lineRule="auto"/>
              <w:ind w:left="900" w:hanging="360"/>
              <w:rPr>
                <w:color w:val="333333"/>
                <w:sz w:val="20"/>
                <w:szCs w:val="20"/>
                <w:highlight w:val="yellow"/>
              </w:rPr>
            </w:pPr>
            <w:r w:rsidDel="00000000" w:rsidR="00000000" w:rsidRPr="00000000">
              <w:rPr>
                <w:color w:val="333333"/>
                <w:sz w:val="20"/>
                <w:szCs w:val="20"/>
                <w:highlight w:val="yellow"/>
                <w:rtl w:val="0"/>
              </w:rPr>
              <w:t xml:space="preserve">Apply mathematics in different contexts</w:t>
            </w:r>
          </w:p>
          <w:p w:rsidR="00000000" w:rsidDel="00000000" w:rsidP="00000000" w:rsidRDefault="00000000" w:rsidRPr="00000000" w14:paraId="000000F7">
            <w:pPr>
              <w:numPr>
                <w:ilvl w:val="0"/>
                <w:numId w:val="5"/>
              </w:numPr>
              <w:spacing w:after="0" w:afterAutospacing="0" w:before="0" w:beforeAutospacing="0" w:lineRule="auto"/>
              <w:ind w:left="900" w:hanging="360"/>
              <w:rPr>
                <w:color w:val="333333"/>
                <w:sz w:val="20"/>
                <w:szCs w:val="20"/>
                <w:highlight w:val="yellow"/>
              </w:rPr>
            </w:pPr>
            <w:r w:rsidDel="00000000" w:rsidR="00000000" w:rsidRPr="00000000">
              <w:rPr>
                <w:color w:val="333333"/>
                <w:sz w:val="20"/>
                <w:szCs w:val="20"/>
                <w:highlight w:val="yellow"/>
                <w:rtl w:val="0"/>
              </w:rPr>
              <w:t xml:space="preserve">Apply problem-solving techniques</w:t>
            </w:r>
          </w:p>
          <w:p w:rsidR="00000000" w:rsidDel="00000000" w:rsidP="00000000" w:rsidRDefault="00000000" w:rsidRPr="00000000" w14:paraId="000000F8">
            <w:pPr>
              <w:numPr>
                <w:ilvl w:val="0"/>
                <w:numId w:val="5"/>
              </w:numPr>
              <w:spacing w:after="0" w:afterAutospacing="0" w:before="0" w:beforeAutospacing="0" w:lineRule="auto"/>
              <w:ind w:left="900" w:hanging="360"/>
              <w:rPr>
                <w:color w:val="333333"/>
                <w:sz w:val="20"/>
                <w:szCs w:val="20"/>
              </w:rPr>
            </w:pPr>
            <w:r w:rsidDel="00000000" w:rsidR="00000000" w:rsidRPr="00000000">
              <w:rPr>
                <w:color w:val="333333"/>
                <w:sz w:val="20"/>
                <w:szCs w:val="20"/>
                <w:rtl w:val="0"/>
              </w:rPr>
              <w:t xml:space="preserve">Recognize and explain patterns, where appropriate</w:t>
            </w:r>
          </w:p>
          <w:p w:rsidR="00000000" w:rsidDel="00000000" w:rsidP="00000000" w:rsidRDefault="00000000" w:rsidRPr="00000000" w14:paraId="000000F9">
            <w:pPr>
              <w:numPr>
                <w:ilvl w:val="0"/>
                <w:numId w:val="5"/>
              </w:numPr>
              <w:spacing w:after="300" w:before="0" w:beforeAutospacing="0" w:lineRule="auto"/>
              <w:ind w:left="900" w:hanging="360"/>
              <w:rPr>
                <w:color w:val="333333"/>
                <w:sz w:val="20"/>
                <w:szCs w:val="20"/>
              </w:rPr>
            </w:pPr>
            <w:r w:rsidDel="00000000" w:rsidR="00000000" w:rsidRPr="00000000">
              <w:rPr>
                <w:color w:val="333333"/>
                <w:sz w:val="20"/>
                <w:szCs w:val="20"/>
                <w:rtl w:val="0"/>
              </w:rPr>
              <w:t xml:space="preserve">Generalize and justify conclusions</w:t>
            </w:r>
          </w:p>
          <w:p w:rsidR="00000000" w:rsidDel="00000000" w:rsidP="00000000" w:rsidRDefault="00000000" w:rsidRPr="00000000" w14:paraId="000000FA">
            <w:pPr>
              <w:shd w:fill="ffffff" w:val="clear"/>
              <w:spacing w:after="180" w:lineRule="auto"/>
              <w:rPr>
                <w:color w:val="333333"/>
                <w:sz w:val="20"/>
                <w:szCs w:val="20"/>
                <w:highlight w:val="yellow"/>
              </w:rPr>
            </w:pPr>
            <w:r w:rsidDel="00000000" w:rsidR="00000000" w:rsidRPr="00000000">
              <w:rPr>
                <w:b w:val="1"/>
                <w:color w:val="333333"/>
                <w:sz w:val="20"/>
                <w:szCs w:val="20"/>
                <w:highlight w:val="yellow"/>
                <w:rtl w:val="0"/>
              </w:rPr>
              <w:t xml:space="preserve">Relevant</w:t>
            </w:r>
            <w:r w:rsidDel="00000000" w:rsidR="00000000" w:rsidRPr="00000000">
              <w:rPr>
                <w:color w:val="333333"/>
                <w:sz w:val="20"/>
                <w:szCs w:val="20"/>
                <w:highlight w:val="yellow"/>
                <w:rtl w:val="0"/>
              </w:rPr>
              <w:t xml:space="preserve"> refers to mathematics that supports the development of the exploration towards the completion of its aim. Overly complicated mathematics where simple mathematics would suffice is not relevant.</w:t>
            </w:r>
          </w:p>
          <w:p w:rsidR="00000000" w:rsidDel="00000000" w:rsidP="00000000" w:rsidRDefault="00000000" w:rsidRPr="00000000" w14:paraId="000000FB">
            <w:pPr>
              <w:shd w:fill="ffffff" w:val="clear"/>
              <w:spacing w:after="180" w:lineRule="auto"/>
              <w:rPr>
                <w:color w:val="333333"/>
                <w:sz w:val="20"/>
                <w:szCs w:val="20"/>
              </w:rPr>
            </w:pPr>
            <w:r w:rsidDel="00000000" w:rsidR="00000000" w:rsidRPr="00000000">
              <w:rPr>
                <w:color w:val="333333"/>
                <w:sz w:val="20"/>
                <w:szCs w:val="20"/>
                <w:rtl w:val="0"/>
              </w:rPr>
              <w:t xml:space="preserve">Students are expected to produce work that is </w:t>
            </w:r>
            <w:r w:rsidDel="00000000" w:rsidR="00000000" w:rsidRPr="00000000">
              <w:rPr>
                <w:b w:val="1"/>
                <w:color w:val="333333"/>
                <w:sz w:val="20"/>
                <w:szCs w:val="20"/>
                <w:rtl w:val="0"/>
              </w:rPr>
              <w:t xml:space="preserve">commensurate with the level</w:t>
            </w:r>
            <w:r w:rsidDel="00000000" w:rsidR="00000000" w:rsidRPr="00000000">
              <w:rPr>
                <w:color w:val="333333"/>
                <w:sz w:val="20"/>
                <w:szCs w:val="20"/>
                <w:rtl w:val="0"/>
              </w:rPr>
              <w:t xml:space="preserve"> of the course, which means it should not be completely based on mathematics listed in the prior learning. The mathematics explored should either be part of the syllabus, or at a similar level.</w:t>
            </w:r>
          </w:p>
          <w:p w:rsidR="00000000" w:rsidDel="00000000" w:rsidP="00000000" w:rsidRDefault="00000000" w:rsidRPr="00000000" w14:paraId="000000FC">
            <w:pPr>
              <w:shd w:fill="ffffff" w:val="clear"/>
              <w:spacing w:after="180" w:lineRule="auto"/>
              <w:rPr>
                <w:b w:val="1"/>
                <w:sz w:val="20"/>
                <w:szCs w:val="20"/>
                <w:highlight w:val="yellow"/>
              </w:rPr>
            </w:pPr>
            <w:r w:rsidDel="00000000" w:rsidR="00000000" w:rsidRPr="00000000">
              <w:rPr>
                <w:color w:val="333333"/>
                <w:sz w:val="20"/>
                <w:szCs w:val="20"/>
                <w:highlight w:val="yellow"/>
                <w:rtl w:val="0"/>
              </w:rPr>
              <w:t xml:space="preserve">A key word in the descriptor is</w:t>
            </w:r>
            <w:r w:rsidDel="00000000" w:rsidR="00000000" w:rsidRPr="00000000">
              <w:rPr>
                <w:b w:val="1"/>
                <w:color w:val="333333"/>
                <w:sz w:val="20"/>
                <w:szCs w:val="20"/>
                <w:highlight w:val="yellow"/>
                <w:rtl w:val="0"/>
              </w:rPr>
              <w:t xml:space="preserve"> demonstrated</w:t>
            </w:r>
            <w:r w:rsidDel="00000000" w:rsidR="00000000" w:rsidRPr="00000000">
              <w:rPr>
                <w:color w:val="333333"/>
                <w:sz w:val="20"/>
                <w:szCs w:val="20"/>
                <w:highlight w:val="yellow"/>
                <w:rtl w:val="0"/>
              </w:rPr>
              <w:t xml:space="preserve">. The command term demonstrate means “to make clear by reasoning or evidence, illustrating with examples or practical application.” </w:t>
            </w:r>
            <w:r w:rsidDel="00000000" w:rsidR="00000000" w:rsidRPr="00000000">
              <w:rPr>
                <w:rtl w:val="0"/>
              </w:rPr>
            </w:r>
          </w:p>
        </w:tc>
      </w:tr>
      <w:tr>
        <w:trPr>
          <w:cantSplit w:val="0"/>
          <w:tblHeader w:val="0"/>
        </w:trPr>
        <w:tc>
          <w:tcPr/>
          <w:p w:rsidR="00000000" w:rsidDel="00000000" w:rsidP="00000000" w:rsidRDefault="00000000" w:rsidRPr="00000000" w14:paraId="000000FD">
            <w:pPr>
              <w:jc w:val="center"/>
              <w:rPr>
                <w:b w:val="1"/>
                <w:sz w:val="24"/>
                <w:szCs w:val="24"/>
              </w:rPr>
            </w:pPr>
            <w:r w:rsidDel="00000000" w:rsidR="00000000" w:rsidRPr="00000000">
              <w:rPr>
                <w:b w:val="1"/>
                <w:sz w:val="24"/>
                <w:szCs w:val="24"/>
                <w:rtl w:val="0"/>
              </w:rPr>
              <w:t xml:space="preserve">Mathematical Functions and Formulae, Models, Statistical method, Probability calculations</w:t>
            </w:r>
          </w:p>
          <w:p w:rsidR="00000000" w:rsidDel="00000000" w:rsidP="00000000" w:rsidRDefault="00000000" w:rsidRPr="00000000" w14:paraId="000000FE">
            <w:pPr>
              <w:rPr>
                <w:b w:val="1"/>
                <w:sz w:val="24"/>
                <w:szCs w:val="24"/>
              </w:rPr>
            </w:pPr>
            <w:r w:rsidDel="00000000" w:rsidR="00000000" w:rsidRPr="00000000">
              <w:rPr>
                <w:rtl w:val="0"/>
              </w:rPr>
            </w:r>
          </w:p>
          <w:p w:rsidR="00000000" w:rsidDel="00000000" w:rsidP="00000000" w:rsidRDefault="00000000" w:rsidRPr="00000000" w14:paraId="000000FF">
            <w:pPr>
              <w:rPr>
                <w:sz w:val="24"/>
                <w:szCs w:val="24"/>
              </w:rPr>
            </w:pPr>
            <w:r w:rsidDel="00000000" w:rsidR="00000000" w:rsidRPr="00000000">
              <w:rPr>
                <w:sz w:val="24"/>
                <w:szCs w:val="24"/>
                <w:rtl w:val="0"/>
              </w:rPr>
              <w:t xml:space="preserve">Write all mathematical expressions using the Insert &gt; Equation function in your Word or google doc.</w:t>
            </w:r>
          </w:p>
          <w:p w:rsidR="00000000" w:rsidDel="00000000" w:rsidP="00000000" w:rsidRDefault="00000000" w:rsidRPr="00000000" w14:paraId="00000100">
            <w:pPr>
              <w:rPr>
                <w:sz w:val="24"/>
                <w:szCs w:val="24"/>
              </w:rPr>
            </w:pPr>
            <w:r w:rsidDel="00000000" w:rsidR="00000000" w:rsidRPr="00000000">
              <w:rPr>
                <w:sz w:val="24"/>
                <w:szCs w:val="24"/>
                <w:rtl w:val="0"/>
              </w:rPr>
              <w:t xml:space="preserve">Define all variables with the value and units they represent.</w:t>
            </w:r>
          </w:p>
          <w:p w:rsidR="00000000" w:rsidDel="00000000" w:rsidP="00000000" w:rsidRDefault="00000000" w:rsidRPr="00000000" w14:paraId="00000101">
            <w:pPr>
              <w:ind w:left="720" w:firstLine="0"/>
              <w:rPr>
                <w:sz w:val="24"/>
                <w:szCs w:val="24"/>
              </w:rPr>
            </w:pPr>
            <w:r w:rsidDel="00000000" w:rsidR="00000000" w:rsidRPr="00000000">
              <w:rPr>
                <w:rtl w:val="0"/>
              </w:rPr>
            </w:r>
          </w:p>
          <w:p w:rsidR="00000000" w:rsidDel="00000000" w:rsidP="00000000" w:rsidRDefault="00000000" w:rsidRPr="00000000" w14:paraId="00000102">
            <w:pPr>
              <w:ind w:left="720" w:firstLine="0"/>
              <w:rPr>
                <w:sz w:val="24"/>
                <w:szCs w:val="24"/>
              </w:rPr>
            </w:pPr>
            <w:r w:rsidDel="00000000" w:rsidR="00000000" w:rsidRPr="00000000">
              <w:rPr>
                <w:sz w:val="24"/>
                <w:szCs w:val="24"/>
                <w:rtl w:val="0"/>
              </w:rPr>
              <w:t xml:space="preserve">To determine ______, the following formula is used:</w:t>
            </w:r>
          </w:p>
          <w:p w:rsidR="00000000" w:rsidDel="00000000" w:rsidP="00000000" w:rsidRDefault="00000000" w:rsidRPr="00000000" w14:paraId="00000103">
            <w:pPr>
              <w:ind w:left="720" w:firstLine="0"/>
              <w:rPr>
                <w:i w:val="1"/>
                <w:sz w:val="24"/>
                <w:szCs w:val="24"/>
              </w:rPr>
            </w:pPr>
            <w:r w:rsidDel="00000000" w:rsidR="00000000" w:rsidRPr="00000000">
              <w:rPr>
                <w:sz w:val="24"/>
                <w:szCs w:val="24"/>
                <w:rtl w:val="0"/>
              </w:rPr>
              <w:tab/>
            </w:r>
            <m:oMath>
              <m:r>
                <w:rPr>
                  <w:i w:val="1"/>
                  <w:sz w:val="24"/>
                  <w:szCs w:val="24"/>
                </w:rPr>
                <m:t xml:space="preserve">Y=</m:t>
              </m:r>
              <m:sSup>
                <m:sSupPr>
                  <m:ctrlPr>
                    <w:rPr>
                      <w:i w:val="1"/>
                      <w:sz w:val="24"/>
                      <w:szCs w:val="24"/>
                    </w:rPr>
                  </m:ctrlPr>
                </m:sSupPr>
                <m:e>
                  <m:r>
                    <w:rPr>
                      <w:i w:val="1"/>
                      <w:sz w:val="24"/>
                      <w:szCs w:val="24"/>
                    </w:rPr>
                    <m:t xml:space="preserve">x</m:t>
                  </m:r>
                </m:e>
                <m:sup>
                  <m:r>
                    <w:rPr>
                      <w:i w:val="1"/>
                      <w:sz w:val="24"/>
                      <w:szCs w:val="24"/>
                    </w:rPr>
                    <m:t xml:space="preserve">2</m:t>
                  </m:r>
                </m:sup>
              </m:sSup>
              <m:r>
                <w:rPr>
                  <w:i w:val="1"/>
                  <w:sz w:val="24"/>
                  <w:szCs w:val="24"/>
                </w:rPr>
                <m:t xml:space="preserve">+v</m:t>
              </m:r>
            </m:oMath>
            <w:r w:rsidDel="00000000" w:rsidR="00000000" w:rsidRPr="00000000">
              <w:rPr>
                <w:rtl w:val="0"/>
              </w:rPr>
            </w:r>
          </w:p>
          <w:p w:rsidR="00000000" w:rsidDel="00000000" w:rsidP="00000000" w:rsidRDefault="00000000" w:rsidRPr="00000000" w14:paraId="00000104">
            <w:pPr>
              <w:ind w:left="720" w:firstLine="0"/>
              <w:rPr>
                <w:sz w:val="24"/>
                <w:szCs w:val="24"/>
              </w:rPr>
            </w:pPr>
            <w:r w:rsidDel="00000000" w:rsidR="00000000" w:rsidRPr="00000000">
              <w:rPr>
                <w:b w:val="1"/>
                <w:sz w:val="24"/>
                <w:szCs w:val="24"/>
                <w:rtl w:val="0"/>
              </w:rPr>
              <w:t xml:space="preserve">where </w:t>
            </w:r>
            <w:r w:rsidDel="00000000" w:rsidR="00000000" w:rsidRPr="00000000">
              <w:rPr>
                <w:i w:val="1"/>
                <w:sz w:val="24"/>
                <w:szCs w:val="24"/>
                <w:rtl w:val="0"/>
              </w:rPr>
              <w:t xml:space="preserve">Y</w:t>
            </w:r>
            <w:r w:rsidDel="00000000" w:rsidR="00000000" w:rsidRPr="00000000">
              <w:rPr>
                <w:sz w:val="24"/>
                <w:szCs w:val="24"/>
                <w:rtl w:val="0"/>
              </w:rPr>
              <w:t xml:space="preserve"> is ____ in [units], </w:t>
            </w:r>
            <w:r w:rsidDel="00000000" w:rsidR="00000000" w:rsidRPr="00000000">
              <w:rPr>
                <w:i w:val="1"/>
                <w:sz w:val="24"/>
                <w:szCs w:val="24"/>
                <w:rtl w:val="0"/>
              </w:rPr>
              <w:t xml:space="preserve">x</w:t>
            </w:r>
            <w:r w:rsidDel="00000000" w:rsidR="00000000" w:rsidRPr="00000000">
              <w:rPr>
                <w:sz w:val="24"/>
                <w:szCs w:val="24"/>
                <w:rtl w:val="0"/>
              </w:rPr>
              <w:t xml:space="preserve"> is _____ in [units], and </w:t>
            </w:r>
            <w:r w:rsidDel="00000000" w:rsidR="00000000" w:rsidRPr="00000000">
              <w:rPr>
                <w:i w:val="1"/>
                <w:sz w:val="24"/>
                <w:szCs w:val="24"/>
                <w:rtl w:val="0"/>
              </w:rPr>
              <w:t xml:space="preserve">v</w:t>
            </w:r>
            <w:r w:rsidDel="00000000" w:rsidR="00000000" w:rsidRPr="00000000">
              <w:rPr>
                <w:sz w:val="24"/>
                <w:szCs w:val="24"/>
                <w:rtl w:val="0"/>
              </w:rPr>
              <w:t xml:space="preserve"> is ____ in [units].</w:t>
            </w:r>
          </w:p>
          <w:p w:rsidR="00000000" w:rsidDel="00000000" w:rsidP="00000000" w:rsidRDefault="00000000" w:rsidRPr="00000000" w14:paraId="00000105">
            <w:pPr>
              <w:ind w:left="720" w:firstLine="0"/>
              <w:rPr>
                <w:sz w:val="24"/>
                <w:szCs w:val="24"/>
              </w:rPr>
            </w:pPr>
            <w:r w:rsidDel="00000000" w:rsidR="00000000" w:rsidRPr="00000000">
              <w:rPr>
                <w:rtl w:val="0"/>
              </w:rPr>
            </w:r>
          </w:p>
          <w:p w:rsidR="00000000" w:rsidDel="00000000" w:rsidP="00000000" w:rsidRDefault="00000000" w:rsidRPr="00000000" w14:paraId="00000106">
            <w:pPr>
              <w:ind w:left="720" w:firstLine="0"/>
              <w:rPr>
                <w:sz w:val="24"/>
                <w:szCs w:val="24"/>
              </w:rPr>
            </w:pPr>
            <w:r w:rsidDel="00000000" w:rsidR="00000000" w:rsidRPr="00000000">
              <w:rPr>
                <w:sz w:val="24"/>
                <w:szCs w:val="24"/>
                <w:rtl w:val="0"/>
              </w:rPr>
              <w:t xml:space="preserve">We can calculate _______ with the function</w:t>
            </w:r>
          </w:p>
          <w:p w:rsidR="00000000" w:rsidDel="00000000" w:rsidP="00000000" w:rsidRDefault="00000000" w:rsidRPr="00000000" w14:paraId="00000107">
            <w:pPr>
              <w:ind w:left="720" w:firstLine="0"/>
              <w:rPr>
                <w:i w:val="1"/>
                <w:sz w:val="24"/>
                <w:szCs w:val="24"/>
              </w:rPr>
            </w:pPr>
            <w:r w:rsidDel="00000000" w:rsidR="00000000" w:rsidRPr="00000000">
              <w:rPr>
                <w:sz w:val="24"/>
                <w:szCs w:val="24"/>
                <w:rtl w:val="0"/>
              </w:rPr>
              <w:tab/>
            </w:r>
            <m:oMath>
              <m:r>
                <w:rPr>
                  <w:i w:val="1"/>
                  <w:sz w:val="24"/>
                  <w:szCs w:val="24"/>
                </w:rPr>
                <m:t xml:space="preserve">f(x)=</m:t>
              </m:r>
              <m:sSup>
                <m:sSupPr>
                  <m:ctrlPr>
                    <w:rPr>
                      <w:i w:val="1"/>
                      <w:sz w:val="24"/>
                      <w:szCs w:val="24"/>
                    </w:rPr>
                  </m:ctrlPr>
                </m:sSupPr>
                <m:e>
                  <m:r>
                    <w:rPr>
                      <w:i w:val="1"/>
                      <w:sz w:val="24"/>
                      <w:szCs w:val="24"/>
                    </w:rPr>
                    <m:t xml:space="preserve">x</m:t>
                  </m:r>
                </m:e>
                <m:sup>
                  <m:r>
                    <w:rPr>
                      <w:i w:val="1"/>
                      <w:sz w:val="24"/>
                      <w:szCs w:val="24"/>
                    </w:rPr>
                    <m:t xml:space="preserve">2</m:t>
                  </m:r>
                </m:sup>
              </m:sSup>
              <m:r>
                <w:rPr>
                  <w:i w:val="1"/>
                  <w:sz w:val="24"/>
                  <w:szCs w:val="24"/>
                </w:rPr>
                <m:t xml:space="preserve">+v</m:t>
              </m:r>
            </m:oMath>
            <w:r w:rsidDel="00000000" w:rsidR="00000000" w:rsidRPr="00000000">
              <w:rPr>
                <w:rtl w:val="0"/>
              </w:rPr>
            </w:r>
          </w:p>
          <w:p w:rsidR="00000000" w:rsidDel="00000000" w:rsidP="00000000" w:rsidRDefault="00000000" w:rsidRPr="00000000" w14:paraId="00000108">
            <w:pPr>
              <w:ind w:left="720" w:firstLine="0"/>
              <w:rPr>
                <w:b w:val="1"/>
                <w:sz w:val="24"/>
                <w:szCs w:val="24"/>
              </w:rPr>
            </w:pPr>
            <w:r w:rsidDel="00000000" w:rsidR="00000000" w:rsidRPr="00000000">
              <w:rPr>
                <w:b w:val="1"/>
                <w:sz w:val="24"/>
                <w:szCs w:val="24"/>
                <w:rtl w:val="0"/>
              </w:rPr>
              <w:t xml:space="preserve">where </w:t>
            </w:r>
            <w:r w:rsidDel="00000000" w:rsidR="00000000" w:rsidRPr="00000000">
              <w:rPr>
                <w:i w:val="1"/>
                <w:sz w:val="24"/>
                <w:szCs w:val="24"/>
                <w:rtl w:val="0"/>
              </w:rPr>
              <w:t xml:space="preserve">x</w:t>
            </w:r>
            <w:r w:rsidDel="00000000" w:rsidR="00000000" w:rsidRPr="00000000">
              <w:rPr>
                <w:sz w:val="24"/>
                <w:szCs w:val="24"/>
                <w:rtl w:val="0"/>
              </w:rPr>
              <w:t xml:space="preserve"> is _____ in [units], and </w:t>
            </w:r>
            <w:r w:rsidDel="00000000" w:rsidR="00000000" w:rsidRPr="00000000">
              <w:rPr>
                <w:i w:val="1"/>
                <w:sz w:val="24"/>
                <w:szCs w:val="24"/>
                <w:rtl w:val="0"/>
              </w:rPr>
              <w:t xml:space="preserve">v</w:t>
            </w:r>
            <w:r w:rsidDel="00000000" w:rsidR="00000000" w:rsidRPr="00000000">
              <w:rPr>
                <w:sz w:val="24"/>
                <w:szCs w:val="24"/>
                <w:rtl w:val="0"/>
              </w:rPr>
              <w:t xml:space="preserve"> is ____ in [units].</w:t>
            </w:r>
            <w:r w:rsidDel="00000000" w:rsidR="00000000" w:rsidRPr="00000000">
              <w:rPr>
                <w:rtl w:val="0"/>
              </w:rPr>
            </w:r>
          </w:p>
          <w:p w:rsidR="00000000" w:rsidDel="00000000" w:rsidP="00000000" w:rsidRDefault="00000000" w:rsidRPr="00000000" w14:paraId="00000109">
            <w:pPr>
              <w:rPr>
                <w:b w:val="1"/>
                <w:sz w:val="24"/>
                <w:szCs w:val="24"/>
              </w:rPr>
            </w:pPr>
            <w:r w:rsidDel="00000000" w:rsidR="00000000" w:rsidRPr="00000000">
              <w:rPr>
                <w:rtl w:val="0"/>
              </w:rPr>
            </w:r>
          </w:p>
          <w:p w:rsidR="00000000" w:rsidDel="00000000" w:rsidP="00000000" w:rsidRDefault="00000000" w:rsidRPr="00000000" w14:paraId="0000010A">
            <w:pPr>
              <w:widowControl w:val="0"/>
              <w:spacing w:line="240" w:lineRule="auto"/>
              <w:rPr>
                <w:b w:val="1"/>
                <w:sz w:val="24"/>
                <w:szCs w:val="24"/>
              </w:rPr>
            </w:pPr>
            <w:r w:rsidDel="00000000" w:rsidR="00000000" w:rsidRPr="00000000">
              <w:rPr>
                <w:b w:val="1"/>
                <w:sz w:val="24"/>
                <w:szCs w:val="24"/>
                <w:rtl w:val="0"/>
              </w:rPr>
              <w:t xml:space="preserve">Defining variables, numerical values, and specific terminology</w:t>
            </w:r>
          </w:p>
          <w:p w:rsidR="00000000" w:rsidDel="00000000" w:rsidP="00000000" w:rsidRDefault="00000000" w:rsidRPr="00000000" w14:paraId="0000010B">
            <w:pPr>
              <w:widowControl w:val="0"/>
              <w:spacing w:line="240" w:lineRule="auto"/>
              <w:rPr>
                <w:sz w:val="24"/>
                <w:szCs w:val="24"/>
              </w:rPr>
            </w:pPr>
            <w:r w:rsidDel="00000000" w:rsidR="00000000" w:rsidRPr="00000000">
              <w:rPr>
                <w:sz w:val="24"/>
                <w:szCs w:val="24"/>
                <w:rtl w:val="0"/>
              </w:rPr>
              <w:t xml:space="preserve"> the types of …  in terms of … </w:t>
            </w:r>
          </w:p>
          <w:p w:rsidR="00000000" w:rsidDel="00000000" w:rsidP="00000000" w:rsidRDefault="00000000" w:rsidRPr="00000000" w14:paraId="0000010C">
            <w:pPr>
              <w:widowControl w:val="0"/>
              <w:spacing w:line="240" w:lineRule="auto"/>
              <w:rPr>
                <w:sz w:val="24"/>
                <w:szCs w:val="24"/>
              </w:rPr>
            </w:pPr>
            <w:r w:rsidDel="00000000" w:rsidR="00000000" w:rsidRPr="00000000">
              <w:rPr>
                <w:sz w:val="24"/>
                <w:szCs w:val="24"/>
                <w:rtl w:val="0"/>
              </w:rPr>
              <w:t xml:space="preserve"> with reference to … </w:t>
            </w:r>
          </w:p>
          <w:p w:rsidR="00000000" w:rsidDel="00000000" w:rsidP="00000000" w:rsidRDefault="00000000" w:rsidRPr="00000000" w14:paraId="0000010D">
            <w:pPr>
              <w:widowControl w:val="0"/>
              <w:spacing w:line="240" w:lineRule="auto"/>
              <w:rPr>
                <w:sz w:val="24"/>
                <w:szCs w:val="24"/>
              </w:rPr>
            </w:pPr>
            <w:r w:rsidDel="00000000" w:rsidR="00000000" w:rsidRPr="00000000">
              <w:rPr>
                <w:sz w:val="24"/>
                <w:szCs w:val="24"/>
                <w:rtl w:val="0"/>
              </w:rPr>
              <w:t xml:space="preserve"> this formula allows us to … </w:t>
            </w:r>
          </w:p>
          <w:p w:rsidR="00000000" w:rsidDel="00000000" w:rsidP="00000000" w:rsidRDefault="00000000" w:rsidRPr="00000000" w14:paraId="0000010E">
            <w:pPr>
              <w:widowControl w:val="0"/>
              <w:spacing w:line="240" w:lineRule="auto"/>
              <w:rPr>
                <w:sz w:val="24"/>
                <w:szCs w:val="24"/>
              </w:rPr>
            </w:pPr>
            <w:r w:rsidDel="00000000" w:rsidR="00000000" w:rsidRPr="00000000">
              <w:rPr>
                <w:sz w:val="24"/>
                <w:szCs w:val="24"/>
                <w:rtl w:val="0"/>
              </w:rPr>
              <w:t xml:space="preserve"> We defined … as … </w:t>
            </w:r>
          </w:p>
          <w:p w:rsidR="00000000" w:rsidDel="00000000" w:rsidP="00000000" w:rsidRDefault="00000000" w:rsidRPr="00000000" w14:paraId="0000010F">
            <w:pPr>
              <w:widowControl w:val="0"/>
              <w:spacing w:line="240" w:lineRule="auto"/>
              <w:rPr>
                <w:sz w:val="24"/>
                <w:szCs w:val="24"/>
              </w:rPr>
            </w:pPr>
            <w:r w:rsidDel="00000000" w:rsidR="00000000" w:rsidRPr="00000000">
              <w:rPr>
                <w:sz w:val="24"/>
                <w:szCs w:val="24"/>
                <w:rtl w:val="0"/>
              </w:rPr>
              <w:t xml:space="preserve"> By … we mean …  By … is meant … </w:t>
            </w:r>
          </w:p>
          <w:p w:rsidR="00000000" w:rsidDel="00000000" w:rsidP="00000000" w:rsidRDefault="00000000" w:rsidRPr="00000000" w14:paraId="00000110">
            <w:pPr>
              <w:widowControl w:val="0"/>
              <w:spacing w:line="240" w:lineRule="auto"/>
              <w:rPr>
                <w:sz w:val="24"/>
                <w:szCs w:val="24"/>
              </w:rPr>
            </w:pPr>
            <w:r w:rsidDel="00000000" w:rsidR="00000000" w:rsidRPr="00000000">
              <w:rPr>
                <w:sz w:val="24"/>
                <w:szCs w:val="24"/>
                <w:rtl w:val="0"/>
              </w:rPr>
              <w:t xml:space="preserve"> … is defined as …  … can be defined as …  … is or are often defined as … </w:t>
            </w:r>
          </w:p>
          <w:p w:rsidR="00000000" w:rsidDel="00000000" w:rsidP="00000000" w:rsidRDefault="00000000" w:rsidRPr="00000000" w14:paraId="00000111">
            <w:pPr>
              <w:widowControl w:val="0"/>
              <w:spacing w:line="240" w:lineRule="auto"/>
              <w:rPr>
                <w:sz w:val="24"/>
                <w:szCs w:val="24"/>
              </w:rPr>
            </w:pPr>
            <w:r w:rsidDel="00000000" w:rsidR="00000000" w:rsidRPr="00000000">
              <w:rPr>
                <w:sz w:val="24"/>
                <w:szCs w:val="24"/>
                <w:rtl w:val="0"/>
              </w:rPr>
              <w:t xml:space="preserve"> … are defined in this study as follows: </w:t>
            </w:r>
          </w:p>
          <w:p w:rsidR="00000000" w:rsidDel="00000000" w:rsidP="00000000" w:rsidRDefault="00000000" w:rsidRPr="00000000" w14:paraId="00000112">
            <w:pPr>
              <w:widowControl w:val="0"/>
              <w:spacing w:line="240" w:lineRule="auto"/>
              <w:rPr>
                <w:sz w:val="24"/>
                <w:szCs w:val="24"/>
              </w:rPr>
            </w:pPr>
            <w:r w:rsidDel="00000000" w:rsidR="00000000" w:rsidRPr="00000000">
              <w:rPr>
                <w:sz w:val="24"/>
                <w:szCs w:val="24"/>
                <w:rtl w:val="0"/>
              </w:rPr>
              <w:t xml:space="preserve"> … can be characterized as …  … can be formulated as follows: </w:t>
            </w:r>
          </w:p>
          <w:p w:rsidR="00000000" w:rsidDel="00000000" w:rsidP="00000000" w:rsidRDefault="00000000" w:rsidRPr="00000000" w14:paraId="00000113">
            <w:pPr>
              <w:widowControl w:val="0"/>
              <w:spacing w:line="240" w:lineRule="auto"/>
              <w:rPr>
                <w:sz w:val="24"/>
                <w:szCs w:val="24"/>
              </w:rPr>
            </w:pPr>
            <w:r w:rsidDel="00000000" w:rsidR="00000000" w:rsidRPr="00000000">
              <w:rPr>
                <w:sz w:val="24"/>
                <w:szCs w:val="24"/>
                <w:rtl w:val="0"/>
              </w:rPr>
              <w:t xml:space="preserve"> … denotes …  … represents  … is representative of … </w:t>
            </w:r>
          </w:p>
          <w:p w:rsidR="00000000" w:rsidDel="00000000" w:rsidP="00000000" w:rsidRDefault="00000000" w:rsidRPr="00000000" w14:paraId="00000114">
            <w:pPr>
              <w:widowControl w:val="0"/>
              <w:spacing w:line="240" w:lineRule="auto"/>
              <w:rPr>
                <w:b w:val="1"/>
                <w:sz w:val="24"/>
                <w:szCs w:val="24"/>
              </w:rPr>
            </w:pPr>
            <w:r w:rsidDel="00000000" w:rsidR="00000000" w:rsidRPr="00000000">
              <w:rPr>
                <w:sz w:val="24"/>
                <w:szCs w:val="24"/>
                <w:rtl w:val="0"/>
              </w:rPr>
              <w:t xml:space="preserve"> …, which is or are represented here by or as …  … can be written as … </w:t>
            </w:r>
            <w:r w:rsidDel="00000000" w:rsidR="00000000" w:rsidRPr="00000000">
              <w:rPr>
                <w:rtl w:val="0"/>
              </w:rPr>
            </w:r>
          </w:p>
          <w:p w:rsidR="00000000" w:rsidDel="00000000" w:rsidP="00000000" w:rsidRDefault="00000000" w:rsidRPr="00000000" w14:paraId="00000115">
            <w:pPr>
              <w:rPr>
                <w:sz w:val="24"/>
                <w:szCs w:val="24"/>
              </w:rPr>
            </w:pPr>
            <w:r w:rsidDel="00000000" w:rsidR="00000000" w:rsidRPr="00000000">
              <w:rPr>
                <w:sz w:val="24"/>
                <w:szCs w:val="24"/>
                <w:rtl w:val="0"/>
              </w:rPr>
              <w:t xml:space="preserve"> … can be expressed more simply as … </w:t>
            </w:r>
          </w:p>
          <w:p w:rsidR="00000000" w:rsidDel="00000000" w:rsidP="00000000" w:rsidRDefault="00000000" w:rsidRPr="00000000" w14:paraId="00000116">
            <w:pPr>
              <w:rPr>
                <w:sz w:val="24"/>
                <w:szCs w:val="24"/>
              </w:rPr>
            </w:pPr>
            <w:r w:rsidDel="00000000" w:rsidR="00000000" w:rsidRPr="00000000">
              <w:rPr>
                <w:sz w:val="24"/>
                <w:szCs w:val="24"/>
                <w:rtl w:val="0"/>
              </w:rPr>
              <w:t xml:space="preserve"> … is or was determined as follows:  … is or was measured by … </w:t>
            </w:r>
          </w:p>
          <w:p w:rsidR="00000000" w:rsidDel="00000000" w:rsidP="00000000" w:rsidRDefault="00000000" w:rsidRPr="00000000" w14:paraId="00000117">
            <w:pPr>
              <w:rPr>
                <w:sz w:val="24"/>
                <w:szCs w:val="24"/>
              </w:rPr>
            </w:pPr>
            <w:r w:rsidDel="00000000" w:rsidR="00000000" w:rsidRPr="00000000">
              <w:rPr>
                <w:sz w:val="24"/>
                <w:szCs w:val="24"/>
                <w:rtl w:val="0"/>
              </w:rPr>
              <w:t xml:space="preserve"> … is or was calculated as follows:  … is or was calculated by … </w:t>
            </w:r>
          </w:p>
          <w:p w:rsidR="00000000" w:rsidDel="00000000" w:rsidP="00000000" w:rsidRDefault="00000000" w:rsidRPr="00000000" w14:paraId="00000118">
            <w:pPr>
              <w:rPr>
                <w:sz w:val="24"/>
                <w:szCs w:val="24"/>
              </w:rPr>
            </w:pPr>
            <w:r w:rsidDel="00000000" w:rsidR="00000000" w:rsidRPr="00000000">
              <w:rPr>
                <w:sz w:val="24"/>
                <w:szCs w:val="24"/>
                <w:rtl w:val="0"/>
              </w:rPr>
              <w:t xml:space="preserve"> where …  is the …  represents  denotes </w:t>
            </w:r>
          </w:p>
          <w:p w:rsidR="00000000" w:rsidDel="00000000" w:rsidP="00000000" w:rsidRDefault="00000000" w:rsidRPr="00000000" w14:paraId="00000119">
            <w:pPr>
              <w:rPr>
                <w:sz w:val="24"/>
                <w:szCs w:val="24"/>
              </w:rPr>
            </w:pPr>
            <w:r w:rsidDel="00000000" w:rsidR="00000000" w:rsidRPr="00000000">
              <w:rPr>
                <w:rtl w:val="0"/>
              </w:rPr>
            </w:r>
          </w:p>
          <w:p w:rsidR="00000000" w:rsidDel="00000000" w:rsidP="00000000" w:rsidRDefault="00000000" w:rsidRPr="00000000" w14:paraId="0000011A">
            <w:pPr>
              <w:widowControl w:val="0"/>
              <w:spacing w:line="240" w:lineRule="auto"/>
              <w:rPr>
                <w:b w:val="1"/>
                <w:sz w:val="24"/>
                <w:szCs w:val="24"/>
              </w:rPr>
            </w:pPr>
            <w:r w:rsidDel="00000000" w:rsidR="00000000" w:rsidRPr="00000000">
              <w:rPr>
                <w:b w:val="1"/>
                <w:sz w:val="24"/>
                <w:szCs w:val="24"/>
                <w:rtl w:val="0"/>
              </w:rPr>
              <w:t xml:space="preserve">Data Sources and Collection</w:t>
            </w:r>
          </w:p>
          <w:p w:rsidR="00000000" w:rsidDel="00000000" w:rsidP="00000000" w:rsidRDefault="00000000" w:rsidRPr="00000000" w14:paraId="0000011B">
            <w:pPr>
              <w:widowControl w:val="0"/>
              <w:spacing w:line="240" w:lineRule="auto"/>
              <w:rPr>
                <w:sz w:val="24"/>
                <w:szCs w:val="24"/>
              </w:rPr>
            </w:pPr>
            <w:r w:rsidDel="00000000" w:rsidR="00000000" w:rsidRPr="00000000">
              <w:rPr>
                <w:sz w:val="24"/>
                <w:szCs w:val="24"/>
                <w:rtl w:val="0"/>
              </w:rPr>
              <w:t xml:space="preserve"> primary sources were:  secondary sources included …  an extensive database </w:t>
            </w:r>
          </w:p>
          <w:p w:rsidR="00000000" w:rsidDel="00000000" w:rsidP="00000000" w:rsidRDefault="00000000" w:rsidRPr="00000000" w14:paraId="0000011C">
            <w:pPr>
              <w:widowControl w:val="0"/>
              <w:spacing w:line="240" w:lineRule="auto"/>
              <w:rPr>
                <w:sz w:val="24"/>
                <w:szCs w:val="24"/>
              </w:rPr>
            </w:pPr>
            <w:r w:rsidDel="00000000" w:rsidR="00000000" w:rsidRPr="00000000">
              <w:rPr>
                <w:sz w:val="24"/>
                <w:szCs w:val="24"/>
                <w:rtl w:val="0"/>
              </w:rPr>
              <w:t xml:space="preserve"> to collect data on … </w:t>
            </w:r>
          </w:p>
          <w:p w:rsidR="00000000" w:rsidDel="00000000" w:rsidP="00000000" w:rsidRDefault="00000000" w:rsidRPr="00000000" w14:paraId="0000011D">
            <w:pPr>
              <w:widowControl w:val="0"/>
              <w:spacing w:line="240" w:lineRule="auto"/>
              <w:rPr>
                <w:sz w:val="24"/>
                <w:szCs w:val="24"/>
              </w:rPr>
            </w:pPr>
            <w:r w:rsidDel="00000000" w:rsidR="00000000" w:rsidRPr="00000000">
              <w:rPr>
                <w:sz w:val="24"/>
                <w:szCs w:val="24"/>
                <w:rtl w:val="0"/>
              </w:rPr>
              <w:t xml:space="preserve"> We obtained data on … from …  Data on … were collected …  … by … </w:t>
            </w:r>
          </w:p>
          <w:p w:rsidR="00000000" w:rsidDel="00000000" w:rsidP="00000000" w:rsidRDefault="00000000" w:rsidRPr="00000000" w14:paraId="0000011E">
            <w:pPr>
              <w:widowControl w:val="0"/>
              <w:spacing w:line="240" w:lineRule="auto"/>
              <w:rPr>
                <w:sz w:val="24"/>
                <w:szCs w:val="24"/>
              </w:rPr>
            </w:pPr>
            <w:r w:rsidDel="00000000" w:rsidR="00000000" w:rsidRPr="00000000">
              <w:rPr>
                <w:sz w:val="24"/>
                <w:szCs w:val="24"/>
                <w:rtl w:val="0"/>
              </w:rPr>
              <w:t xml:space="preserve"> … between … and …  … during …  … at regular intervals … </w:t>
            </w:r>
          </w:p>
          <w:p w:rsidR="00000000" w:rsidDel="00000000" w:rsidP="00000000" w:rsidRDefault="00000000" w:rsidRPr="00000000" w14:paraId="0000011F">
            <w:pPr>
              <w:widowControl w:val="0"/>
              <w:spacing w:line="240" w:lineRule="auto"/>
              <w:rPr>
                <w:sz w:val="24"/>
                <w:szCs w:val="24"/>
              </w:rPr>
            </w:pPr>
            <w:r w:rsidDel="00000000" w:rsidR="00000000" w:rsidRPr="00000000">
              <w:rPr>
                <w:sz w:val="24"/>
                <w:szCs w:val="24"/>
                <w:rtl w:val="0"/>
              </w:rPr>
              <w:t xml:space="preserve"> … continuously </w:t>
            </w:r>
          </w:p>
          <w:p w:rsidR="00000000" w:rsidDel="00000000" w:rsidP="00000000" w:rsidRDefault="00000000" w:rsidRPr="00000000" w14:paraId="00000120">
            <w:pPr>
              <w:widowControl w:val="0"/>
              <w:spacing w:line="240" w:lineRule="auto"/>
              <w:rPr>
                <w:sz w:val="24"/>
                <w:szCs w:val="24"/>
              </w:rPr>
            </w:pPr>
            <w:r w:rsidDel="00000000" w:rsidR="00000000" w:rsidRPr="00000000">
              <w:rPr>
                <w:sz w:val="24"/>
                <w:szCs w:val="24"/>
                <w:rtl w:val="0"/>
              </w:rPr>
              <w:t xml:space="preserve"> The data were or are compiled from a number of or several sources </w:t>
            </w:r>
          </w:p>
          <w:p w:rsidR="00000000" w:rsidDel="00000000" w:rsidP="00000000" w:rsidRDefault="00000000" w:rsidRPr="00000000" w14:paraId="00000121">
            <w:pPr>
              <w:widowControl w:val="0"/>
              <w:spacing w:line="240" w:lineRule="auto"/>
              <w:rPr>
                <w:sz w:val="24"/>
                <w:szCs w:val="24"/>
              </w:rPr>
            </w:pPr>
            <w:r w:rsidDel="00000000" w:rsidR="00000000" w:rsidRPr="00000000">
              <w:rPr>
                <w:sz w:val="24"/>
                <w:szCs w:val="24"/>
                <w:rtl w:val="0"/>
              </w:rPr>
              <w:t xml:space="preserve"> Continuous measurements of … were made … </w:t>
            </w:r>
          </w:p>
          <w:p w:rsidR="00000000" w:rsidDel="00000000" w:rsidP="00000000" w:rsidRDefault="00000000" w:rsidRPr="00000000" w14:paraId="00000122">
            <w:pPr>
              <w:widowControl w:val="0"/>
              <w:spacing w:line="240" w:lineRule="auto"/>
              <w:rPr>
                <w:sz w:val="24"/>
                <w:szCs w:val="24"/>
              </w:rPr>
            </w:pPr>
            <w:r w:rsidDel="00000000" w:rsidR="00000000" w:rsidRPr="00000000">
              <w:rPr>
                <w:sz w:val="24"/>
                <w:szCs w:val="24"/>
                <w:rtl w:val="0"/>
              </w:rPr>
              <w:t xml:space="preserve"> Sampling of … was carried out over a two-week etc. period in ___. </w:t>
            </w:r>
          </w:p>
          <w:p w:rsidR="00000000" w:rsidDel="00000000" w:rsidP="00000000" w:rsidRDefault="00000000" w:rsidRPr="00000000" w14:paraId="00000123">
            <w:pPr>
              <w:widowControl w:val="0"/>
              <w:spacing w:line="240" w:lineRule="auto"/>
              <w:rPr>
                <w:sz w:val="24"/>
                <w:szCs w:val="24"/>
              </w:rPr>
            </w:pPr>
            <w:r w:rsidDel="00000000" w:rsidR="00000000" w:rsidRPr="00000000">
              <w:rPr>
                <w:sz w:val="24"/>
                <w:szCs w:val="24"/>
                <w:rtl w:val="0"/>
              </w:rPr>
              <w:t xml:space="preserve"> Conditions during the sampling period were … </w:t>
            </w:r>
          </w:p>
          <w:p w:rsidR="00000000" w:rsidDel="00000000" w:rsidP="00000000" w:rsidRDefault="00000000" w:rsidRPr="00000000" w14:paraId="00000124">
            <w:pPr>
              <w:widowControl w:val="0"/>
              <w:spacing w:line="240" w:lineRule="auto"/>
              <w:rPr>
                <w:sz w:val="24"/>
                <w:szCs w:val="24"/>
              </w:rPr>
            </w:pPr>
            <w:r w:rsidDel="00000000" w:rsidR="00000000" w:rsidRPr="00000000">
              <w:rPr>
                <w:sz w:val="24"/>
                <w:szCs w:val="24"/>
                <w:rtl w:val="0"/>
              </w:rPr>
              <w:t xml:space="preserve"> a random sample of …  … selected or chosen at random from … </w:t>
            </w:r>
          </w:p>
          <w:p w:rsidR="00000000" w:rsidDel="00000000" w:rsidP="00000000" w:rsidRDefault="00000000" w:rsidRPr="00000000" w14:paraId="00000125">
            <w:pPr>
              <w:widowControl w:val="0"/>
              <w:spacing w:line="240" w:lineRule="auto"/>
              <w:rPr>
                <w:sz w:val="24"/>
                <w:szCs w:val="24"/>
              </w:rPr>
            </w:pPr>
            <w:r w:rsidDel="00000000" w:rsidR="00000000" w:rsidRPr="00000000">
              <w:rPr>
                <w:sz w:val="24"/>
                <w:szCs w:val="24"/>
                <w:rtl w:val="0"/>
              </w:rPr>
              <w:t xml:space="preserve"> … randomly selected from …  … provides a representative sample of … </w:t>
            </w:r>
          </w:p>
          <w:p w:rsidR="00000000" w:rsidDel="00000000" w:rsidP="00000000" w:rsidRDefault="00000000" w:rsidRPr="00000000" w14:paraId="00000126">
            <w:pPr>
              <w:widowControl w:val="0"/>
              <w:spacing w:line="240" w:lineRule="auto"/>
              <w:rPr>
                <w:sz w:val="24"/>
                <w:szCs w:val="24"/>
              </w:rPr>
            </w:pPr>
            <w:r w:rsidDel="00000000" w:rsidR="00000000" w:rsidRPr="00000000">
              <w:rPr>
                <w:sz w:val="24"/>
                <w:szCs w:val="24"/>
                <w:rtl w:val="0"/>
              </w:rPr>
              <w:t xml:space="preserve"> It is estimated that there are … </w:t>
            </w:r>
          </w:p>
          <w:p w:rsidR="00000000" w:rsidDel="00000000" w:rsidP="00000000" w:rsidRDefault="00000000" w:rsidRPr="00000000" w14:paraId="00000127">
            <w:pPr>
              <w:rPr>
                <w:sz w:val="24"/>
                <w:szCs w:val="24"/>
              </w:rPr>
            </w:pPr>
            <w:r w:rsidDel="00000000" w:rsidR="00000000" w:rsidRPr="00000000">
              <w:rPr>
                <w:sz w:val="24"/>
                <w:szCs w:val="24"/>
                <w:rtl w:val="0"/>
              </w:rPr>
              <w:t xml:space="preserve"> No data were available for or on … </w:t>
            </w:r>
          </w:p>
          <w:p w:rsidR="00000000" w:rsidDel="00000000" w:rsidP="00000000" w:rsidRDefault="00000000" w:rsidRPr="00000000" w14:paraId="00000128">
            <w:pPr>
              <w:rPr>
                <w:b w:val="1"/>
                <w:sz w:val="24"/>
                <w:szCs w:val="24"/>
              </w:rPr>
            </w:pPr>
            <w:r w:rsidDel="00000000" w:rsidR="00000000" w:rsidRPr="00000000">
              <w:rPr>
                <w:rtl w:val="0"/>
              </w:rPr>
            </w:r>
          </w:p>
        </w:tc>
        <w:tc>
          <w:tcPr/>
          <w:p w:rsidR="00000000" w:rsidDel="00000000" w:rsidP="00000000" w:rsidRDefault="00000000" w:rsidRPr="00000000" w14:paraId="00000129">
            <w:pPr>
              <w:shd w:fill="ffffff" w:val="clear"/>
              <w:spacing w:after="180" w:lineRule="auto"/>
              <w:rPr>
                <w:color w:val="333333"/>
                <w:sz w:val="20"/>
                <w:szCs w:val="20"/>
              </w:rPr>
            </w:pPr>
            <w:r w:rsidDel="00000000" w:rsidR="00000000" w:rsidRPr="00000000">
              <w:rPr>
                <w:color w:val="333333"/>
                <w:sz w:val="20"/>
                <w:szCs w:val="20"/>
                <w:rtl w:val="0"/>
              </w:rPr>
              <w:t xml:space="preserve">The “mathematical communication” criterion (4 marks) assesses to what extent the student has:</w:t>
            </w:r>
          </w:p>
          <w:p w:rsidR="00000000" w:rsidDel="00000000" w:rsidP="00000000" w:rsidRDefault="00000000" w:rsidRPr="00000000" w14:paraId="0000012A">
            <w:pPr>
              <w:numPr>
                <w:ilvl w:val="0"/>
                <w:numId w:val="1"/>
              </w:numPr>
              <w:shd w:fill="ffffff" w:val="clear"/>
              <w:spacing w:after="0" w:afterAutospacing="0" w:before="120" w:lineRule="auto"/>
              <w:ind w:left="900" w:hanging="360"/>
              <w:rPr>
                <w:color w:val="333333"/>
                <w:sz w:val="20"/>
                <w:szCs w:val="20"/>
                <w:highlight w:val="yellow"/>
              </w:rPr>
            </w:pPr>
            <w:r w:rsidDel="00000000" w:rsidR="00000000" w:rsidRPr="00000000">
              <w:rPr>
                <w:color w:val="333333"/>
                <w:sz w:val="20"/>
                <w:szCs w:val="20"/>
                <w:highlight w:val="yellow"/>
                <w:rtl w:val="0"/>
              </w:rPr>
              <w:t xml:space="preserve">used appropriate mathematical language (</w:t>
            </w:r>
            <w:r w:rsidDel="00000000" w:rsidR="00000000" w:rsidRPr="00000000">
              <w:rPr>
                <w:b w:val="1"/>
                <w:color w:val="333333"/>
                <w:sz w:val="20"/>
                <w:szCs w:val="20"/>
                <w:highlight w:val="yellow"/>
                <w:rtl w:val="0"/>
              </w:rPr>
              <w:t xml:space="preserve">notation, symbols, terminology</w:t>
            </w:r>
            <w:r w:rsidDel="00000000" w:rsidR="00000000" w:rsidRPr="00000000">
              <w:rPr>
                <w:color w:val="333333"/>
                <w:sz w:val="20"/>
                <w:szCs w:val="20"/>
                <w:highlight w:val="yellow"/>
                <w:rtl w:val="0"/>
              </w:rPr>
              <w:t xml:space="preserve">). Calculator and computer notation is acceptable only if it is software generated. Otherwise it is expected that students use appropriate mathematical notation in their work</w:t>
            </w:r>
          </w:p>
          <w:p w:rsidR="00000000" w:rsidDel="00000000" w:rsidP="00000000" w:rsidRDefault="00000000" w:rsidRPr="00000000" w14:paraId="0000012B">
            <w:pPr>
              <w:numPr>
                <w:ilvl w:val="0"/>
                <w:numId w:val="1"/>
              </w:numPr>
              <w:shd w:fill="ffffff" w:val="clear"/>
              <w:spacing w:after="0" w:afterAutospacing="0" w:before="0" w:beforeAutospacing="0" w:lineRule="auto"/>
              <w:ind w:left="900" w:hanging="360"/>
              <w:rPr>
                <w:color w:val="333333"/>
                <w:sz w:val="20"/>
                <w:szCs w:val="20"/>
                <w:highlight w:val="yellow"/>
              </w:rPr>
            </w:pPr>
            <w:r w:rsidDel="00000000" w:rsidR="00000000" w:rsidRPr="00000000">
              <w:rPr>
                <w:color w:val="333333"/>
                <w:sz w:val="20"/>
                <w:szCs w:val="20"/>
                <w:highlight w:val="yellow"/>
                <w:rtl w:val="0"/>
              </w:rPr>
              <w:t xml:space="preserve">defined</w:t>
            </w:r>
            <w:r w:rsidDel="00000000" w:rsidR="00000000" w:rsidRPr="00000000">
              <w:rPr>
                <w:b w:val="1"/>
                <w:color w:val="333333"/>
                <w:sz w:val="20"/>
                <w:szCs w:val="20"/>
                <w:highlight w:val="yellow"/>
                <w:rtl w:val="0"/>
              </w:rPr>
              <w:t xml:space="preserve"> key terms</w:t>
            </w:r>
            <w:r w:rsidDel="00000000" w:rsidR="00000000" w:rsidRPr="00000000">
              <w:rPr>
                <w:color w:val="333333"/>
                <w:sz w:val="20"/>
                <w:szCs w:val="20"/>
                <w:highlight w:val="yellow"/>
                <w:rtl w:val="0"/>
              </w:rPr>
              <w:t xml:space="preserve"> and variables, where required</w:t>
            </w:r>
          </w:p>
          <w:p w:rsidR="00000000" w:rsidDel="00000000" w:rsidP="00000000" w:rsidRDefault="00000000" w:rsidRPr="00000000" w14:paraId="0000012C">
            <w:pPr>
              <w:numPr>
                <w:ilvl w:val="0"/>
                <w:numId w:val="1"/>
              </w:numPr>
              <w:shd w:fill="ffffff" w:val="clear"/>
              <w:spacing w:after="0" w:afterAutospacing="0" w:before="0" w:beforeAutospacing="0" w:lineRule="auto"/>
              <w:ind w:left="900" w:hanging="360"/>
              <w:rPr>
                <w:color w:val="333333"/>
                <w:sz w:val="20"/>
                <w:szCs w:val="20"/>
              </w:rPr>
            </w:pPr>
            <w:r w:rsidDel="00000000" w:rsidR="00000000" w:rsidRPr="00000000">
              <w:rPr>
                <w:color w:val="333333"/>
                <w:sz w:val="20"/>
                <w:szCs w:val="20"/>
                <w:rtl w:val="0"/>
              </w:rPr>
              <w:t xml:space="preserve">used </w:t>
            </w:r>
            <w:r w:rsidDel="00000000" w:rsidR="00000000" w:rsidRPr="00000000">
              <w:rPr>
                <w:b w:val="1"/>
                <w:color w:val="333333"/>
                <w:sz w:val="20"/>
                <w:szCs w:val="20"/>
                <w:rtl w:val="0"/>
              </w:rPr>
              <w:t xml:space="preserve">multiple forms of mathematical representation</w:t>
            </w:r>
            <w:r w:rsidDel="00000000" w:rsidR="00000000" w:rsidRPr="00000000">
              <w:rPr>
                <w:color w:val="333333"/>
                <w:sz w:val="20"/>
                <w:szCs w:val="20"/>
                <w:rtl w:val="0"/>
              </w:rPr>
              <w:t xml:space="preserve">, such as formulae, diagrams, tables, charts, graphs and models, where appropriate</w:t>
            </w:r>
          </w:p>
          <w:p w:rsidR="00000000" w:rsidDel="00000000" w:rsidP="00000000" w:rsidRDefault="00000000" w:rsidRPr="00000000" w14:paraId="0000012D">
            <w:pPr>
              <w:numPr>
                <w:ilvl w:val="0"/>
                <w:numId w:val="1"/>
              </w:numPr>
              <w:shd w:fill="ffffff" w:val="clear"/>
              <w:spacing w:after="300" w:before="0" w:beforeAutospacing="0" w:lineRule="auto"/>
              <w:ind w:left="900" w:hanging="360"/>
              <w:rPr>
                <w:color w:val="333333"/>
                <w:sz w:val="20"/>
                <w:szCs w:val="20"/>
              </w:rPr>
            </w:pPr>
            <w:r w:rsidDel="00000000" w:rsidR="00000000" w:rsidRPr="00000000">
              <w:rPr>
                <w:color w:val="333333"/>
                <w:sz w:val="20"/>
                <w:szCs w:val="20"/>
                <w:rtl w:val="0"/>
              </w:rPr>
              <w:t xml:space="preserve">used a</w:t>
            </w:r>
            <w:r w:rsidDel="00000000" w:rsidR="00000000" w:rsidRPr="00000000">
              <w:rPr>
                <w:b w:val="1"/>
                <w:color w:val="333333"/>
                <w:sz w:val="20"/>
                <w:szCs w:val="20"/>
                <w:rtl w:val="0"/>
              </w:rPr>
              <w:t xml:space="preserve"> deductive method</w:t>
            </w:r>
            <w:r w:rsidDel="00000000" w:rsidR="00000000" w:rsidRPr="00000000">
              <w:rPr>
                <w:color w:val="333333"/>
                <w:sz w:val="20"/>
                <w:szCs w:val="20"/>
                <w:rtl w:val="0"/>
              </w:rPr>
              <w:t xml:space="preserve"> and set out proofs logically where appropriate</w:t>
            </w:r>
          </w:p>
          <w:p w:rsidR="00000000" w:rsidDel="00000000" w:rsidP="00000000" w:rsidRDefault="00000000" w:rsidRPr="00000000" w14:paraId="0000012E">
            <w:pPr>
              <w:shd w:fill="ffffff" w:val="clear"/>
              <w:spacing w:after="180" w:lineRule="auto"/>
              <w:rPr>
                <w:color w:val="333333"/>
                <w:sz w:val="20"/>
                <w:szCs w:val="20"/>
              </w:rPr>
            </w:pPr>
            <w:r w:rsidDel="00000000" w:rsidR="00000000" w:rsidRPr="00000000">
              <w:rPr>
                <w:color w:val="333333"/>
                <w:sz w:val="20"/>
                <w:szCs w:val="20"/>
                <w:rtl w:val="0"/>
              </w:rPr>
              <w:t xml:space="preserve">Examples of level 1 can include graphs not being labelled, consistent use of computer notation with no other forms of correct mathematical communication.</w:t>
            </w:r>
          </w:p>
          <w:p w:rsidR="00000000" w:rsidDel="00000000" w:rsidP="00000000" w:rsidRDefault="00000000" w:rsidRPr="00000000" w14:paraId="0000012F">
            <w:pPr>
              <w:shd w:fill="ffffff" w:val="clear"/>
              <w:spacing w:after="180" w:lineRule="auto"/>
              <w:rPr>
                <w:color w:val="333333"/>
                <w:sz w:val="20"/>
                <w:szCs w:val="20"/>
              </w:rPr>
            </w:pPr>
            <w:r w:rsidDel="00000000" w:rsidR="00000000" w:rsidRPr="00000000">
              <w:rPr>
                <w:color w:val="333333"/>
                <w:sz w:val="20"/>
                <w:szCs w:val="20"/>
                <w:rtl w:val="0"/>
              </w:rPr>
              <w:t xml:space="preserve">Level 4 can be achieved by using only one form of mathematical representation as long as this is appropriate to the topic being explored. For level 4, any</w:t>
            </w:r>
            <w:r w:rsidDel="00000000" w:rsidR="00000000" w:rsidRPr="00000000">
              <w:rPr>
                <w:i w:val="1"/>
                <w:color w:val="333333"/>
                <w:sz w:val="20"/>
                <w:szCs w:val="20"/>
                <w:rtl w:val="0"/>
              </w:rPr>
              <w:t xml:space="preserve"> minor</w:t>
            </w:r>
            <w:r w:rsidDel="00000000" w:rsidR="00000000" w:rsidRPr="00000000">
              <w:rPr>
                <w:color w:val="333333"/>
                <w:sz w:val="20"/>
                <w:szCs w:val="20"/>
                <w:rtl w:val="0"/>
              </w:rPr>
              <w:t xml:space="preserve"> errors that do not impair clear communication should not be penalized.</w:t>
            </w:r>
          </w:p>
          <w:p w:rsidR="00000000" w:rsidDel="00000000" w:rsidP="00000000" w:rsidRDefault="00000000" w:rsidRPr="00000000" w14:paraId="00000130">
            <w:pPr>
              <w:jc w:val="center"/>
              <w:rPr>
                <w:b w:val="1"/>
                <w:sz w:val="20"/>
                <w:szCs w:val="20"/>
              </w:rPr>
            </w:pPr>
            <w:r w:rsidDel="00000000" w:rsidR="00000000" w:rsidRPr="00000000">
              <w:rPr>
                <w:rtl w:val="0"/>
              </w:rPr>
            </w:r>
          </w:p>
        </w:tc>
      </w:tr>
    </w:tbl>
    <w:p w:rsidR="00000000" w:rsidDel="00000000" w:rsidP="00000000" w:rsidRDefault="00000000" w:rsidRPr="00000000" w14:paraId="00000131">
      <w:pPr>
        <w:rPr>
          <w:sz w:val="24"/>
          <w:szCs w:val="24"/>
        </w:rPr>
      </w:pPr>
      <w:r w:rsidDel="00000000" w:rsidR="00000000" w:rsidRPr="00000000">
        <w:rPr>
          <w:rtl w:val="0"/>
        </w:rPr>
      </w:r>
    </w:p>
    <w:p w:rsidR="00000000" w:rsidDel="00000000" w:rsidP="00000000" w:rsidRDefault="00000000" w:rsidRPr="00000000" w14:paraId="00000132">
      <w:pPr>
        <w:rPr>
          <w:sz w:val="24"/>
          <w:szCs w:val="24"/>
        </w:rPr>
      </w:pPr>
      <w:r w:rsidDel="00000000" w:rsidR="00000000" w:rsidRPr="00000000">
        <w:rPr>
          <w:rtl w:val="0"/>
        </w:rPr>
      </w:r>
    </w:p>
    <w:tbl>
      <w:tblPr>
        <w:tblStyle w:val="Table3"/>
        <w:tblW w:w="1566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580"/>
        <w:gridCol w:w="4080"/>
        <w:tblGridChange w:id="0">
          <w:tblGrid>
            <w:gridCol w:w="11580"/>
            <w:gridCol w:w="4080"/>
          </w:tblGrid>
        </w:tblGridChange>
      </w:tblGrid>
      <w:tr>
        <w:trPr>
          <w:cantSplit w:val="0"/>
          <w:tblHeader w:val="0"/>
        </w:trPr>
        <w:tc>
          <w:tcPr>
            <w:shd w:fill="00ffff" w:val="clear"/>
          </w:tcPr>
          <w:p w:rsidR="00000000" w:rsidDel="00000000" w:rsidP="00000000" w:rsidRDefault="00000000" w:rsidRPr="00000000" w14:paraId="00000133">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134">
            <w:pPr>
              <w:pStyle w:val="Heading1"/>
              <w:widowControl w:val="0"/>
              <w:spacing w:line="240" w:lineRule="auto"/>
              <w:jc w:val="center"/>
              <w:rPr/>
            </w:pPr>
            <w:bookmarkStart w:colFirst="0" w:colLast="0" w:name="_5mz6digoge8u" w:id="12"/>
            <w:bookmarkEnd w:id="12"/>
            <w:r w:rsidDel="00000000" w:rsidR="00000000" w:rsidRPr="00000000">
              <w:rPr>
                <w:rtl w:val="0"/>
              </w:rPr>
              <w:t xml:space="preserve">Results</w:t>
            </w:r>
          </w:p>
          <w:p w:rsidR="00000000" w:rsidDel="00000000" w:rsidP="00000000" w:rsidRDefault="00000000" w:rsidRPr="00000000" w14:paraId="00000135">
            <w:pPr>
              <w:widowControl w:val="0"/>
              <w:spacing w:line="240" w:lineRule="auto"/>
              <w:jc w:val="center"/>
              <w:rPr>
                <w:sz w:val="24"/>
                <w:szCs w:val="24"/>
              </w:rPr>
            </w:pPr>
            <w:r w:rsidDel="00000000" w:rsidR="00000000" w:rsidRPr="00000000">
              <w:rPr>
                <w:sz w:val="24"/>
                <w:szCs w:val="24"/>
                <w:rtl w:val="0"/>
              </w:rPr>
              <w:t xml:space="preserve">(Mathematical representation and written interpretation)</w:t>
            </w:r>
          </w:p>
          <w:p w:rsidR="00000000" w:rsidDel="00000000" w:rsidP="00000000" w:rsidRDefault="00000000" w:rsidRPr="00000000" w14:paraId="00000136">
            <w:pPr>
              <w:widowControl w:val="0"/>
              <w:spacing w:line="240" w:lineRule="auto"/>
              <w:jc w:val="center"/>
              <w:rPr>
                <w:sz w:val="24"/>
                <w:szCs w:val="24"/>
              </w:rPr>
            </w:pPr>
            <w:hyperlink r:id="rId16">
              <w:r w:rsidDel="00000000" w:rsidR="00000000" w:rsidRPr="00000000">
                <w:rPr>
                  <w:color w:val="1155cc"/>
                  <w:sz w:val="24"/>
                  <w:szCs w:val="24"/>
                  <w:u w:val="single"/>
                </w:rPr>
                <w:drawing>
                  <wp:inline distB="114300" distT="114300" distL="114300" distR="114300">
                    <wp:extent cx="5572125" cy="1057275"/>
                    <wp:effectExtent b="0" l="0" r="0" t="0"/>
                    <wp:docPr id="6" name="image5.png"/>
                    <a:graphic>
                      <a:graphicData uri="http://schemas.openxmlformats.org/drawingml/2006/picture">
                        <pic:pic>
                          <pic:nvPicPr>
                            <pic:cNvPr id="0" name="image5.png"/>
                            <pic:cNvPicPr preferRelativeResize="0"/>
                          </pic:nvPicPr>
                          <pic:blipFill>
                            <a:blip r:embed="rId17"/>
                            <a:srcRect b="0" l="0" r="0" t="0"/>
                            <a:stretch>
                              <a:fillRect/>
                            </a:stretch>
                          </pic:blipFill>
                          <pic:spPr>
                            <a:xfrm>
                              <a:off x="0" y="0"/>
                              <a:ext cx="5572125" cy="1057275"/>
                            </a:xfrm>
                            <a:prstGeom prst="rect"/>
                            <a:ln/>
                          </pic:spPr>
                        </pic:pic>
                      </a:graphicData>
                    </a:graphic>
                  </wp:inline>
                </w:drawing>
              </w:r>
            </w:hyperlink>
            <w:r w:rsidDel="00000000" w:rsidR="00000000" w:rsidRPr="00000000">
              <w:rPr>
                <w:rtl w:val="0"/>
              </w:rPr>
            </w:r>
          </w:p>
          <w:p w:rsidR="00000000" w:rsidDel="00000000" w:rsidP="00000000" w:rsidRDefault="00000000" w:rsidRPr="00000000" w14:paraId="00000137">
            <w:pPr>
              <w:widowControl w:val="0"/>
              <w:spacing w:line="240" w:lineRule="auto"/>
              <w:jc w:val="center"/>
              <w:rPr>
                <w:b w:val="1"/>
                <w:sz w:val="24"/>
                <w:szCs w:val="24"/>
              </w:rPr>
            </w:pPr>
            <w:r w:rsidDel="00000000" w:rsidR="00000000" w:rsidRPr="00000000">
              <w:rPr>
                <w:rtl w:val="0"/>
              </w:rPr>
            </w:r>
          </w:p>
        </w:tc>
        <w:tc>
          <w:tcPr>
            <w:shd w:fill="00ffff" w:val="clear"/>
          </w:tcPr>
          <w:p w:rsidR="00000000" w:rsidDel="00000000" w:rsidP="00000000" w:rsidRDefault="00000000" w:rsidRPr="00000000" w14:paraId="00000138">
            <w:pPr>
              <w:widowControl w:val="0"/>
              <w:spacing w:line="240" w:lineRule="auto"/>
              <w:jc w:val="center"/>
              <w:rPr>
                <w:sz w:val="24"/>
                <w:szCs w:val="24"/>
              </w:rPr>
            </w:pPr>
            <w:r w:rsidDel="00000000" w:rsidR="00000000" w:rsidRPr="00000000">
              <w:rPr>
                <w:rtl w:val="0"/>
              </w:rPr>
            </w:r>
          </w:p>
        </w:tc>
      </w:tr>
      <w:tr>
        <w:trPr>
          <w:cantSplit w:val="0"/>
          <w:trHeight w:val="440" w:hRule="atLeast"/>
          <w:tblHeader w:val="0"/>
        </w:trPr>
        <w:tc>
          <w:tcPr/>
          <w:p w:rsidR="00000000" w:rsidDel="00000000" w:rsidP="00000000" w:rsidRDefault="00000000" w:rsidRPr="00000000" w14:paraId="00000139">
            <w:pPr>
              <w:jc w:val="center"/>
              <w:rPr>
                <w:b w:val="1"/>
                <w:sz w:val="24"/>
                <w:szCs w:val="24"/>
              </w:rPr>
            </w:pPr>
            <w:r w:rsidDel="00000000" w:rsidR="00000000" w:rsidRPr="00000000">
              <w:rPr>
                <w:b w:val="1"/>
                <w:sz w:val="24"/>
                <w:szCs w:val="24"/>
                <w:rtl w:val="0"/>
              </w:rPr>
              <w:t xml:space="preserve">Visual representation</w:t>
            </w:r>
          </w:p>
          <w:p w:rsidR="00000000" w:rsidDel="00000000" w:rsidP="00000000" w:rsidRDefault="00000000" w:rsidRPr="00000000" w14:paraId="0000013A">
            <w:pPr>
              <w:rPr>
                <w:sz w:val="24"/>
                <w:szCs w:val="24"/>
              </w:rPr>
            </w:pPr>
            <w:r w:rsidDel="00000000" w:rsidR="00000000" w:rsidRPr="00000000">
              <w:rPr>
                <w:sz w:val="24"/>
                <w:szCs w:val="24"/>
                <w:rtl w:val="0"/>
              </w:rPr>
              <w:t xml:space="preserve">Title each table, graph, diagram, etc., sequentially with </w:t>
            </w:r>
            <w:r w:rsidDel="00000000" w:rsidR="00000000" w:rsidRPr="00000000">
              <w:rPr>
                <w:i w:val="1"/>
                <w:sz w:val="24"/>
                <w:szCs w:val="24"/>
                <w:rtl w:val="0"/>
              </w:rPr>
              <w:t xml:space="preserve">Figure #</w:t>
            </w:r>
            <w:r w:rsidDel="00000000" w:rsidR="00000000" w:rsidRPr="00000000">
              <w:rPr>
                <w:sz w:val="24"/>
                <w:szCs w:val="24"/>
                <w:rtl w:val="0"/>
              </w:rPr>
              <w:t xml:space="preserve">. Wherever you refer to it in the text, indicate the figure number like this: (</w:t>
            </w:r>
            <w:r w:rsidDel="00000000" w:rsidR="00000000" w:rsidRPr="00000000">
              <w:rPr>
                <w:i w:val="1"/>
                <w:sz w:val="24"/>
                <w:szCs w:val="24"/>
                <w:rtl w:val="0"/>
              </w:rPr>
              <w:t xml:space="preserve">Fig. #</w:t>
            </w:r>
            <w:r w:rsidDel="00000000" w:rsidR="00000000" w:rsidRPr="00000000">
              <w:rPr>
                <w:sz w:val="24"/>
                <w:szCs w:val="24"/>
                <w:rtl w:val="0"/>
              </w:rPr>
              <w:t xml:space="preserve">). Identify specialized software or technological tools when used to produce the representation.</w:t>
            </w:r>
          </w:p>
          <w:p w:rsidR="00000000" w:rsidDel="00000000" w:rsidP="00000000" w:rsidRDefault="00000000" w:rsidRPr="00000000" w14:paraId="0000013B">
            <w:pPr>
              <w:rPr>
                <w:sz w:val="24"/>
                <w:szCs w:val="24"/>
              </w:rPr>
            </w:pPr>
            <w:r w:rsidDel="00000000" w:rsidR="00000000" w:rsidRPr="00000000">
              <w:rPr>
                <w:rtl w:val="0"/>
              </w:rPr>
            </w:r>
          </w:p>
          <w:p w:rsidR="00000000" w:rsidDel="00000000" w:rsidP="00000000" w:rsidRDefault="00000000" w:rsidRPr="00000000" w14:paraId="0000013C">
            <w:pPr>
              <w:rPr>
                <w:sz w:val="24"/>
                <w:szCs w:val="24"/>
              </w:rPr>
            </w:pPr>
            <w:r w:rsidDel="00000000" w:rsidR="00000000" w:rsidRPr="00000000">
              <w:rPr>
                <w:b w:val="1"/>
                <w:sz w:val="24"/>
                <w:szCs w:val="24"/>
                <w:rtl w:val="0"/>
              </w:rPr>
              <w:t xml:space="preserve">Tables</w:t>
            </w:r>
            <w:r w:rsidDel="00000000" w:rsidR="00000000" w:rsidRPr="00000000">
              <w:rPr>
                <w:sz w:val="24"/>
                <w:szCs w:val="24"/>
                <w:rtl w:val="0"/>
              </w:rPr>
              <w:t xml:space="preserve">: Label each column and/or row with units, and corresponding variable if relevant; draw attention to significant values or patterns with color or graphics if relevant</w:t>
            </w:r>
          </w:p>
          <w:p w:rsidR="00000000" w:rsidDel="00000000" w:rsidP="00000000" w:rsidRDefault="00000000" w:rsidRPr="00000000" w14:paraId="0000013D">
            <w:pPr>
              <w:rPr>
                <w:sz w:val="24"/>
                <w:szCs w:val="24"/>
              </w:rPr>
            </w:pPr>
            <w:r w:rsidDel="00000000" w:rsidR="00000000" w:rsidRPr="00000000">
              <w:rPr>
                <w:rtl w:val="0"/>
              </w:rPr>
            </w:r>
          </w:p>
          <w:p w:rsidR="00000000" w:rsidDel="00000000" w:rsidP="00000000" w:rsidRDefault="00000000" w:rsidRPr="00000000" w14:paraId="0000013E">
            <w:pPr>
              <w:ind w:left="1440" w:firstLine="0"/>
              <w:rPr>
                <w:sz w:val="24"/>
                <w:szCs w:val="24"/>
              </w:rPr>
            </w:pPr>
            <w:r w:rsidDel="00000000" w:rsidR="00000000" w:rsidRPr="00000000">
              <w:rPr>
                <w:i w:val="1"/>
                <w:sz w:val="24"/>
                <w:szCs w:val="24"/>
                <w:rtl w:val="0"/>
              </w:rPr>
              <w:t xml:space="preserve">Example:</w:t>
            </w:r>
            <w:r w:rsidDel="00000000" w:rsidR="00000000" w:rsidRPr="00000000">
              <w:rPr>
                <w:rtl w:val="0"/>
              </w:rPr>
            </w:r>
          </w:p>
          <w:p w:rsidR="00000000" w:rsidDel="00000000" w:rsidP="00000000" w:rsidRDefault="00000000" w:rsidRPr="00000000" w14:paraId="0000013F">
            <w:pPr>
              <w:ind w:left="720" w:firstLine="0"/>
              <w:rPr>
                <w:sz w:val="24"/>
                <w:szCs w:val="24"/>
              </w:rPr>
            </w:pPr>
            <w:r w:rsidDel="00000000" w:rsidR="00000000" w:rsidRPr="00000000">
              <w:rPr>
                <w:sz w:val="24"/>
                <w:szCs w:val="24"/>
              </w:rPr>
              <w:drawing>
                <wp:inline distB="114300" distT="114300" distL="114300" distR="114300">
                  <wp:extent cx="5081588" cy="3965604"/>
                  <wp:effectExtent b="0" l="0" r="0" t="0"/>
                  <wp:docPr id="9" name="image3.png"/>
                  <a:graphic>
                    <a:graphicData uri="http://schemas.openxmlformats.org/drawingml/2006/picture">
                      <pic:pic>
                        <pic:nvPicPr>
                          <pic:cNvPr id="0" name="image3.png"/>
                          <pic:cNvPicPr preferRelativeResize="0"/>
                        </pic:nvPicPr>
                        <pic:blipFill>
                          <a:blip r:embed="rId18"/>
                          <a:srcRect b="0" l="0" r="0" t="0"/>
                          <a:stretch>
                            <a:fillRect/>
                          </a:stretch>
                        </pic:blipFill>
                        <pic:spPr>
                          <a:xfrm>
                            <a:off x="0" y="0"/>
                            <a:ext cx="5081588" cy="3965604"/>
                          </a:xfrm>
                          <a:prstGeom prst="rect"/>
                          <a:ln/>
                        </pic:spPr>
                      </pic:pic>
                    </a:graphicData>
                  </a:graphic>
                </wp:inline>
              </w:drawing>
            </w:r>
            <w:r w:rsidDel="00000000" w:rsidR="00000000" w:rsidRPr="00000000">
              <w:rPr>
                <w:rtl w:val="0"/>
              </w:rPr>
            </w:r>
          </w:p>
          <w:p w:rsidR="00000000" w:rsidDel="00000000" w:rsidP="00000000" w:rsidRDefault="00000000" w:rsidRPr="00000000" w14:paraId="00000140">
            <w:pPr>
              <w:rPr>
                <w:sz w:val="24"/>
                <w:szCs w:val="24"/>
              </w:rPr>
            </w:pPr>
            <w:r w:rsidDel="00000000" w:rsidR="00000000" w:rsidRPr="00000000">
              <w:rPr>
                <w:rtl w:val="0"/>
              </w:rPr>
            </w:r>
          </w:p>
          <w:p w:rsidR="00000000" w:rsidDel="00000000" w:rsidP="00000000" w:rsidRDefault="00000000" w:rsidRPr="00000000" w14:paraId="00000141">
            <w:pPr>
              <w:rPr>
                <w:sz w:val="24"/>
                <w:szCs w:val="24"/>
              </w:rPr>
            </w:pPr>
            <w:r w:rsidDel="00000000" w:rsidR="00000000" w:rsidRPr="00000000">
              <w:rPr>
                <w:b w:val="1"/>
                <w:sz w:val="24"/>
                <w:szCs w:val="24"/>
                <w:rtl w:val="0"/>
              </w:rPr>
              <w:t xml:space="preserve">Graphs and Charts</w:t>
            </w:r>
            <w:r w:rsidDel="00000000" w:rsidR="00000000" w:rsidRPr="00000000">
              <w:rPr>
                <w:sz w:val="24"/>
                <w:szCs w:val="24"/>
                <w:rtl w:val="0"/>
              </w:rPr>
              <w:t xml:space="preserve">: Label axes with units and corresponding variable, label significant points with variables/letters and define them in the text, annotate significant areas of your graph with color and graphics to graphs if relevant</w:t>
            </w:r>
          </w:p>
          <w:p w:rsidR="00000000" w:rsidDel="00000000" w:rsidP="00000000" w:rsidRDefault="00000000" w:rsidRPr="00000000" w14:paraId="00000142">
            <w:pPr>
              <w:ind w:left="1440" w:firstLine="0"/>
              <w:rPr>
                <w:i w:val="1"/>
                <w:sz w:val="24"/>
                <w:szCs w:val="24"/>
              </w:rPr>
            </w:pPr>
            <w:r w:rsidDel="00000000" w:rsidR="00000000" w:rsidRPr="00000000">
              <w:rPr>
                <w:rtl w:val="0"/>
              </w:rPr>
            </w:r>
          </w:p>
          <w:p w:rsidR="00000000" w:rsidDel="00000000" w:rsidP="00000000" w:rsidRDefault="00000000" w:rsidRPr="00000000" w14:paraId="00000143">
            <w:pPr>
              <w:ind w:left="1440" w:firstLine="0"/>
              <w:rPr>
                <w:sz w:val="24"/>
                <w:szCs w:val="24"/>
              </w:rPr>
            </w:pPr>
            <w:r w:rsidDel="00000000" w:rsidR="00000000" w:rsidRPr="00000000">
              <w:rPr>
                <w:i w:val="1"/>
                <w:sz w:val="24"/>
                <w:szCs w:val="24"/>
                <w:rtl w:val="0"/>
              </w:rPr>
              <w:t xml:space="preserve">Examples:</w:t>
            </w:r>
            <w:r w:rsidDel="00000000" w:rsidR="00000000" w:rsidRPr="00000000">
              <w:rPr>
                <w:rtl w:val="0"/>
              </w:rPr>
            </w:r>
          </w:p>
          <w:p w:rsidR="00000000" w:rsidDel="00000000" w:rsidP="00000000" w:rsidRDefault="00000000" w:rsidRPr="00000000" w14:paraId="00000144">
            <w:pPr>
              <w:ind w:left="2160" w:firstLine="0"/>
              <w:rPr>
                <w:sz w:val="24"/>
                <w:szCs w:val="24"/>
              </w:rPr>
            </w:pPr>
            <w:r w:rsidDel="00000000" w:rsidR="00000000" w:rsidRPr="00000000">
              <w:rPr>
                <w:sz w:val="24"/>
                <w:szCs w:val="24"/>
              </w:rPr>
              <w:drawing>
                <wp:inline distB="114300" distT="114300" distL="114300" distR="114300">
                  <wp:extent cx="3405188" cy="2599129"/>
                  <wp:effectExtent b="0" l="0" r="0" t="0"/>
                  <wp:docPr id="11" name="image4.png"/>
                  <a:graphic>
                    <a:graphicData uri="http://schemas.openxmlformats.org/drawingml/2006/picture">
                      <pic:pic>
                        <pic:nvPicPr>
                          <pic:cNvPr id="0" name="image4.png"/>
                          <pic:cNvPicPr preferRelativeResize="0"/>
                        </pic:nvPicPr>
                        <pic:blipFill>
                          <a:blip r:embed="rId19"/>
                          <a:srcRect b="0" l="0" r="0" t="0"/>
                          <a:stretch>
                            <a:fillRect/>
                          </a:stretch>
                        </pic:blipFill>
                        <pic:spPr>
                          <a:xfrm>
                            <a:off x="0" y="0"/>
                            <a:ext cx="3405188" cy="2599129"/>
                          </a:xfrm>
                          <a:prstGeom prst="rect"/>
                          <a:ln/>
                        </pic:spPr>
                      </pic:pic>
                    </a:graphicData>
                  </a:graphic>
                </wp:inline>
              </w:drawing>
            </w:r>
            <w:r w:rsidDel="00000000" w:rsidR="00000000" w:rsidRPr="00000000">
              <w:rPr>
                <w:rtl w:val="0"/>
              </w:rPr>
            </w:r>
          </w:p>
          <w:p w:rsidR="00000000" w:rsidDel="00000000" w:rsidP="00000000" w:rsidRDefault="00000000" w:rsidRPr="00000000" w14:paraId="00000145">
            <w:pPr>
              <w:ind w:left="2160" w:firstLine="0"/>
              <w:rPr>
                <w:sz w:val="24"/>
                <w:szCs w:val="24"/>
              </w:rPr>
            </w:pPr>
            <w:r w:rsidDel="00000000" w:rsidR="00000000" w:rsidRPr="00000000">
              <w:rPr>
                <w:rtl w:val="0"/>
              </w:rPr>
            </w:r>
          </w:p>
          <w:p w:rsidR="00000000" w:rsidDel="00000000" w:rsidP="00000000" w:rsidRDefault="00000000" w:rsidRPr="00000000" w14:paraId="00000146">
            <w:pPr>
              <w:ind w:left="2160" w:firstLine="0"/>
              <w:rPr>
                <w:color w:val="b7b7b7"/>
                <w:sz w:val="24"/>
                <w:szCs w:val="24"/>
              </w:rPr>
            </w:pPr>
            <w:r w:rsidDel="00000000" w:rsidR="00000000" w:rsidRPr="00000000">
              <w:rPr>
                <w:color w:val="b7b7b7"/>
                <w:sz w:val="24"/>
                <w:szCs w:val="24"/>
                <w:rtl w:val="0"/>
              </w:rPr>
              <w:t xml:space="preserve">_______________________________________________</w:t>
            </w:r>
          </w:p>
          <w:p w:rsidR="00000000" w:rsidDel="00000000" w:rsidP="00000000" w:rsidRDefault="00000000" w:rsidRPr="00000000" w14:paraId="00000147">
            <w:pPr>
              <w:ind w:left="2160" w:firstLine="0"/>
              <w:rPr>
                <w:sz w:val="24"/>
                <w:szCs w:val="24"/>
              </w:rPr>
            </w:pPr>
            <w:r w:rsidDel="00000000" w:rsidR="00000000" w:rsidRPr="00000000">
              <w:rPr>
                <w:rtl w:val="0"/>
              </w:rPr>
            </w:r>
          </w:p>
          <w:p w:rsidR="00000000" w:rsidDel="00000000" w:rsidP="00000000" w:rsidRDefault="00000000" w:rsidRPr="00000000" w14:paraId="00000148">
            <w:pPr>
              <w:ind w:left="1440" w:firstLine="0"/>
              <w:rPr>
                <w:sz w:val="24"/>
                <w:szCs w:val="24"/>
              </w:rPr>
            </w:pPr>
            <w:r w:rsidDel="00000000" w:rsidR="00000000" w:rsidRPr="00000000">
              <w:rPr>
                <w:sz w:val="24"/>
                <w:szCs w:val="24"/>
              </w:rPr>
              <w:drawing>
                <wp:inline distB="114300" distT="114300" distL="114300" distR="114300">
                  <wp:extent cx="5422848" cy="1999333"/>
                  <wp:effectExtent b="0" l="0" r="0" t="0"/>
                  <wp:docPr id="2" name="image7.png"/>
                  <a:graphic>
                    <a:graphicData uri="http://schemas.openxmlformats.org/drawingml/2006/picture">
                      <pic:pic>
                        <pic:nvPicPr>
                          <pic:cNvPr id="0" name="image7.png"/>
                          <pic:cNvPicPr preferRelativeResize="0"/>
                        </pic:nvPicPr>
                        <pic:blipFill>
                          <a:blip r:embed="rId20"/>
                          <a:srcRect b="0" l="0" r="0" t="0"/>
                          <a:stretch>
                            <a:fillRect/>
                          </a:stretch>
                        </pic:blipFill>
                        <pic:spPr>
                          <a:xfrm>
                            <a:off x="0" y="0"/>
                            <a:ext cx="5422848" cy="1999333"/>
                          </a:xfrm>
                          <a:prstGeom prst="rect"/>
                          <a:ln/>
                        </pic:spPr>
                      </pic:pic>
                    </a:graphicData>
                  </a:graphic>
                </wp:inline>
              </w:drawing>
            </w:r>
            <w:r w:rsidDel="00000000" w:rsidR="00000000" w:rsidRPr="00000000">
              <w:rPr>
                <w:rtl w:val="0"/>
              </w:rPr>
            </w:r>
          </w:p>
          <w:p w:rsidR="00000000" w:rsidDel="00000000" w:rsidP="00000000" w:rsidRDefault="00000000" w:rsidRPr="00000000" w14:paraId="00000149">
            <w:pPr>
              <w:rPr>
                <w:b w:val="1"/>
                <w:sz w:val="24"/>
                <w:szCs w:val="24"/>
              </w:rPr>
            </w:pPr>
            <w:r w:rsidDel="00000000" w:rsidR="00000000" w:rsidRPr="00000000">
              <w:rPr>
                <w:rtl w:val="0"/>
              </w:rPr>
            </w:r>
          </w:p>
          <w:p w:rsidR="00000000" w:rsidDel="00000000" w:rsidP="00000000" w:rsidRDefault="00000000" w:rsidRPr="00000000" w14:paraId="0000014A">
            <w:pPr>
              <w:ind w:left="2160" w:firstLine="0"/>
              <w:rPr>
                <w:color w:val="b7b7b7"/>
                <w:sz w:val="24"/>
                <w:szCs w:val="24"/>
              </w:rPr>
            </w:pPr>
            <w:r w:rsidDel="00000000" w:rsidR="00000000" w:rsidRPr="00000000">
              <w:rPr>
                <w:color w:val="b7b7b7"/>
                <w:sz w:val="24"/>
                <w:szCs w:val="24"/>
                <w:rtl w:val="0"/>
              </w:rPr>
              <w:t xml:space="preserve">_______________________________________________</w:t>
            </w:r>
          </w:p>
          <w:p w:rsidR="00000000" w:rsidDel="00000000" w:rsidP="00000000" w:rsidRDefault="00000000" w:rsidRPr="00000000" w14:paraId="0000014B">
            <w:pPr>
              <w:ind w:left="2160" w:firstLine="0"/>
              <w:rPr>
                <w:color w:val="b7b7b7"/>
                <w:sz w:val="24"/>
                <w:szCs w:val="24"/>
              </w:rPr>
            </w:pPr>
            <w:r w:rsidDel="00000000" w:rsidR="00000000" w:rsidRPr="00000000">
              <w:rPr>
                <w:rtl w:val="0"/>
              </w:rPr>
            </w:r>
          </w:p>
          <w:p w:rsidR="00000000" w:rsidDel="00000000" w:rsidP="00000000" w:rsidRDefault="00000000" w:rsidRPr="00000000" w14:paraId="0000014C">
            <w:pPr>
              <w:rPr>
                <w:sz w:val="24"/>
                <w:szCs w:val="24"/>
              </w:rPr>
            </w:pPr>
            <w:r w:rsidDel="00000000" w:rsidR="00000000" w:rsidRPr="00000000">
              <w:rPr>
                <w:b w:val="1"/>
                <w:sz w:val="24"/>
                <w:szCs w:val="24"/>
                <w:rtl w:val="0"/>
              </w:rPr>
              <w:t xml:space="preserve">Diagrams</w:t>
            </w:r>
            <w:r w:rsidDel="00000000" w:rsidR="00000000" w:rsidRPr="00000000">
              <w:rPr>
                <w:sz w:val="24"/>
                <w:szCs w:val="24"/>
                <w:rtl w:val="0"/>
              </w:rPr>
              <w:t xml:space="preserve">: Label each significant component, use color, image, lines, and arrows to visually represent relationships between the labeled components.</w:t>
            </w:r>
          </w:p>
          <w:p w:rsidR="00000000" w:rsidDel="00000000" w:rsidP="00000000" w:rsidRDefault="00000000" w:rsidRPr="00000000" w14:paraId="0000014D">
            <w:pPr>
              <w:rPr>
                <w:sz w:val="24"/>
                <w:szCs w:val="24"/>
              </w:rPr>
            </w:pPr>
            <w:r w:rsidDel="00000000" w:rsidR="00000000" w:rsidRPr="00000000">
              <w:rPr>
                <w:rtl w:val="0"/>
              </w:rPr>
            </w:r>
          </w:p>
          <w:p w:rsidR="00000000" w:rsidDel="00000000" w:rsidP="00000000" w:rsidRDefault="00000000" w:rsidRPr="00000000" w14:paraId="0000014E">
            <w:pPr>
              <w:rPr>
                <w:sz w:val="24"/>
                <w:szCs w:val="24"/>
              </w:rPr>
            </w:pPr>
            <w:r w:rsidDel="00000000" w:rsidR="00000000" w:rsidRPr="00000000">
              <w:rPr>
                <w:rtl w:val="0"/>
              </w:rPr>
            </w:r>
          </w:p>
          <w:p w:rsidR="00000000" w:rsidDel="00000000" w:rsidP="00000000" w:rsidRDefault="00000000" w:rsidRPr="00000000" w14:paraId="0000014F">
            <w:pPr>
              <w:rPr>
                <w:sz w:val="24"/>
                <w:szCs w:val="24"/>
              </w:rPr>
            </w:pPr>
            <w:r w:rsidDel="00000000" w:rsidR="00000000" w:rsidRPr="00000000">
              <w:rPr>
                <w:sz w:val="24"/>
                <w:szCs w:val="24"/>
                <w:rtl w:val="0"/>
              </w:rPr>
              <w:t xml:space="preserve">You’ll want to generate your own tables, graphs, and diagrams, but if you need to include data or images from another source(s), include the citation in a title, e.g., </w:t>
            </w:r>
            <w:r w:rsidDel="00000000" w:rsidR="00000000" w:rsidRPr="00000000">
              <w:rPr>
                <w:i w:val="1"/>
                <w:sz w:val="24"/>
                <w:szCs w:val="24"/>
                <w:rtl w:val="0"/>
              </w:rPr>
              <w:t xml:space="preserve">Figure 2: Demographic Data for 2023 (Census.gov)</w:t>
            </w:r>
            <w:r w:rsidDel="00000000" w:rsidR="00000000" w:rsidRPr="00000000">
              <w:rPr>
                <w:sz w:val="24"/>
                <w:szCs w:val="24"/>
                <w:rtl w:val="0"/>
              </w:rPr>
              <w:t xml:space="preserve">, AND include the full bibliographic reference in your works cited.</w:t>
            </w:r>
          </w:p>
        </w:tc>
        <w:tc>
          <w:tcPr>
            <w:vMerge w:val="restart"/>
          </w:tcPr>
          <w:p w:rsidR="00000000" w:rsidDel="00000000" w:rsidP="00000000" w:rsidRDefault="00000000" w:rsidRPr="00000000" w14:paraId="00000150">
            <w:pPr>
              <w:shd w:fill="ffffff" w:val="clear"/>
              <w:spacing w:after="180" w:lineRule="auto"/>
              <w:rPr>
                <w:color w:val="333333"/>
                <w:sz w:val="20"/>
                <w:szCs w:val="20"/>
              </w:rPr>
            </w:pPr>
            <w:r w:rsidDel="00000000" w:rsidR="00000000" w:rsidRPr="00000000">
              <w:rPr>
                <w:color w:val="333333"/>
                <w:sz w:val="20"/>
                <w:szCs w:val="20"/>
                <w:rtl w:val="0"/>
              </w:rPr>
              <w:t xml:space="preserve">The “mathematical communication” criterion (4 marks) assesses to what extent the student has:</w:t>
            </w:r>
          </w:p>
          <w:p w:rsidR="00000000" w:rsidDel="00000000" w:rsidP="00000000" w:rsidRDefault="00000000" w:rsidRPr="00000000" w14:paraId="00000151">
            <w:pPr>
              <w:numPr>
                <w:ilvl w:val="0"/>
                <w:numId w:val="10"/>
              </w:numPr>
              <w:shd w:fill="ffffff" w:val="clear"/>
              <w:spacing w:after="0" w:afterAutospacing="0" w:before="120" w:lineRule="auto"/>
              <w:ind w:left="900" w:hanging="360"/>
              <w:rPr>
                <w:color w:val="333333"/>
                <w:sz w:val="20"/>
                <w:szCs w:val="20"/>
              </w:rPr>
            </w:pPr>
            <w:r w:rsidDel="00000000" w:rsidR="00000000" w:rsidRPr="00000000">
              <w:rPr>
                <w:color w:val="333333"/>
                <w:sz w:val="20"/>
                <w:szCs w:val="20"/>
                <w:rtl w:val="0"/>
              </w:rPr>
              <w:t xml:space="preserve">used appropriate mathematical language (</w:t>
            </w:r>
            <w:r w:rsidDel="00000000" w:rsidR="00000000" w:rsidRPr="00000000">
              <w:rPr>
                <w:b w:val="1"/>
                <w:color w:val="333333"/>
                <w:sz w:val="20"/>
                <w:szCs w:val="20"/>
                <w:rtl w:val="0"/>
              </w:rPr>
              <w:t xml:space="preserve">notation, symbols, terminology</w:t>
            </w:r>
            <w:r w:rsidDel="00000000" w:rsidR="00000000" w:rsidRPr="00000000">
              <w:rPr>
                <w:color w:val="333333"/>
                <w:sz w:val="20"/>
                <w:szCs w:val="20"/>
                <w:rtl w:val="0"/>
              </w:rPr>
              <w:t xml:space="preserve">). Calculator and computer notation is acceptable only if it is software generated. Otherwise it is expected that students use appropriate mathematical notation in their work</w:t>
            </w:r>
          </w:p>
          <w:p w:rsidR="00000000" w:rsidDel="00000000" w:rsidP="00000000" w:rsidRDefault="00000000" w:rsidRPr="00000000" w14:paraId="00000152">
            <w:pPr>
              <w:numPr>
                <w:ilvl w:val="0"/>
                <w:numId w:val="10"/>
              </w:numPr>
              <w:shd w:fill="ffffff" w:val="clear"/>
              <w:spacing w:after="0" w:afterAutospacing="0" w:before="0" w:beforeAutospacing="0" w:lineRule="auto"/>
              <w:ind w:left="900" w:hanging="360"/>
              <w:rPr>
                <w:color w:val="333333"/>
                <w:sz w:val="20"/>
                <w:szCs w:val="20"/>
              </w:rPr>
            </w:pPr>
            <w:r w:rsidDel="00000000" w:rsidR="00000000" w:rsidRPr="00000000">
              <w:rPr>
                <w:color w:val="333333"/>
                <w:sz w:val="20"/>
                <w:szCs w:val="20"/>
                <w:rtl w:val="0"/>
              </w:rPr>
              <w:t xml:space="preserve">defined</w:t>
            </w:r>
            <w:r w:rsidDel="00000000" w:rsidR="00000000" w:rsidRPr="00000000">
              <w:rPr>
                <w:b w:val="1"/>
                <w:color w:val="333333"/>
                <w:sz w:val="20"/>
                <w:szCs w:val="20"/>
                <w:rtl w:val="0"/>
              </w:rPr>
              <w:t xml:space="preserve"> key terms</w:t>
            </w:r>
            <w:r w:rsidDel="00000000" w:rsidR="00000000" w:rsidRPr="00000000">
              <w:rPr>
                <w:color w:val="333333"/>
                <w:sz w:val="20"/>
                <w:szCs w:val="20"/>
                <w:rtl w:val="0"/>
              </w:rPr>
              <w:t xml:space="preserve"> and variables, where required</w:t>
            </w:r>
          </w:p>
          <w:p w:rsidR="00000000" w:rsidDel="00000000" w:rsidP="00000000" w:rsidRDefault="00000000" w:rsidRPr="00000000" w14:paraId="00000153">
            <w:pPr>
              <w:numPr>
                <w:ilvl w:val="0"/>
                <w:numId w:val="10"/>
              </w:numPr>
              <w:shd w:fill="ffffff" w:val="clear"/>
              <w:spacing w:after="0" w:afterAutospacing="0" w:before="0" w:beforeAutospacing="0" w:lineRule="auto"/>
              <w:ind w:left="900" w:hanging="360"/>
              <w:rPr>
                <w:color w:val="333333"/>
                <w:sz w:val="20"/>
                <w:szCs w:val="20"/>
                <w:highlight w:val="yellow"/>
              </w:rPr>
            </w:pPr>
            <w:r w:rsidDel="00000000" w:rsidR="00000000" w:rsidRPr="00000000">
              <w:rPr>
                <w:color w:val="333333"/>
                <w:sz w:val="20"/>
                <w:szCs w:val="20"/>
                <w:highlight w:val="yellow"/>
                <w:rtl w:val="0"/>
              </w:rPr>
              <w:t xml:space="preserve">used </w:t>
            </w:r>
            <w:r w:rsidDel="00000000" w:rsidR="00000000" w:rsidRPr="00000000">
              <w:rPr>
                <w:b w:val="1"/>
                <w:color w:val="333333"/>
                <w:sz w:val="20"/>
                <w:szCs w:val="20"/>
                <w:highlight w:val="yellow"/>
                <w:rtl w:val="0"/>
              </w:rPr>
              <w:t xml:space="preserve">multiple forms of mathematical representation</w:t>
            </w:r>
            <w:r w:rsidDel="00000000" w:rsidR="00000000" w:rsidRPr="00000000">
              <w:rPr>
                <w:color w:val="333333"/>
                <w:sz w:val="20"/>
                <w:szCs w:val="20"/>
                <w:highlight w:val="yellow"/>
                <w:rtl w:val="0"/>
              </w:rPr>
              <w:t xml:space="preserve">, such as formulae, diagrams, tables, charts, graphs and models, where appropriate</w:t>
            </w:r>
          </w:p>
          <w:p w:rsidR="00000000" w:rsidDel="00000000" w:rsidP="00000000" w:rsidRDefault="00000000" w:rsidRPr="00000000" w14:paraId="00000154">
            <w:pPr>
              <w:numPr>
                <w:ilvl w:val="0"/>
                <w:numId w:val="10"/>
              </w:numPr>
              <w:shd w:fill="ffffff" w:val="clear"/>
              <w:spacing w:after="300" w:before="0" w:beforeAutospacing="0" w:lineRule="auto"/>
              <w:ind w:left="900" w:hanging="360"/>
              <w:rPr>
                <w:color w:val="333333"/>
                <w:sz w:val="20"/>
                <w:szCs w:val="20"/>
              </w:rPr>
            </w:pPr>
            <w:r w:rsidDel="00000000" w:rsidR="00000000" w:rsidRPr="00000000">
              <w:rPr>
                <w:color w:val="333333"/>
                <w:sz w:val="20"/>
                <w:szCs w:val="20"/>
                <w:rtl w:val="0"/>
              </w:rPr>
              <w:t xml:space="preserve">used a</w:t>
            </w:r>
            <w:r w:rsidDel="00000000" w:rsidR="00000000" w:rsidRPr="00000000">
              <w:rPr>
                <w:b w:val="1"/>
                <w:color w:val="333333"/>
                <w:sz w:val="20"/>
                <w:szCs w:val="20"/>
                <w:rtl w:val="0"/>
              </w:rPr>
              <w:t xml:space="preserve"> deductive method</w:t>
            </w:r>
            <w:r w:rsidDel="00000000" w:rsidR="00000000" w:rsidRPr="00000000">
              <w:rPr>
                <w:color w:val="333333"/>
                <w:sz w:val="20"/>
                <w:szCs w:val="20"/>
                <w:rtl w:val="0"/>
              </w:rPr>
              <w:t xml:space="preserve"> and set out proofs logically where appropriate</w:t>
            </w:r>
          </w:p>
          <w:p w:rsidR="00000000" w:rsidDel="00000000" w:rsidP="00000000" w:rsidRDefault="00000000" w:rsidRPr="00000000" w14:paraId="00000155">
            <w:pPr>
              <w:shd w:fill="ffffff" w:val="clear"/>
              <w:spacing w:after="180" w:lineRule="auto"/>
              <w:rPr>
                <w:color w:val="333333"/>
                <w:sz w:val="20"/>
                <w:szCs w:val="20"/>
              </w:rPr>
            </w:pPr>
            <w:r w:rsidDel="00000000" w:rsidR="00000000" w:rsidRPr="00000000">
              <w:rPr>
                <w:color w:val="333333"/>
                <w:sz w:val="20"/>
                <w:szCs w:val="20"/>
                <w:rtl w:val="0"/>
              </w:rPr>
              <w:t xml:space="preserve">Examples of level 1 can include graphs not being labelled, consistent use of computer notation with no other forms of correct mathematical communication.</w:t>
            </w:r>
          </w:p>
          <w:p w:rsidR="00000000" w:rsidDel="00000000" w:rsidP="00000000" w:rsidRDefault="00000000" w:rsidRPr="00000000" w14:paraId="00000156">
            <w:pPr>
              <w:shd w:fill="ffffff" w:val="clear"/>
              <w:spacing w:after="180" w:lineRule="auto"/>
              <w:rPr>
                <w:color w:val="333333"/>
                <w:sz w:val="20"/>
                <w:szCs w:val="20"/>
              </w:rPr>
            </w:pPr>
            <w:r w:rsidDel="00000000" w:rsidR="00000000" w:rsidRPr="00000000">
              <w:rPr>
                <w:color w:val="333333"/>
                <w:sz w:val="20"/>
                <w:szCs w:val="20"/>
                <w:rtl w:val="0"/>
              </w:rPr>
              <w:t xml:space="preserve">Level 4 can be achieved by using only one form of mathematical representation as long as this is appropriate to the topic being explored. For level 4, any</w:t>
            </w:r>
            <w:r w:rsidDel="00000000" w:rsidR="00000000" w:rsidRPr="00000000">
              <w:rPr>
                <w:i w:val="1"/>
                <w:color w:val="333333"/>
                <w:sz w:val="20"/>
                <w:szCs w:val="20"/>
                <w:rtl w:val="0"/>
              </w:rPr>
              <w:t xml:space="preserve"> minor</w:t>
            </w:r>
            <w:r w:rsidDel="00000000" w:rsidR="00000000" w:rsidRPr="00000000">
              <w:rPr>
                <w:color w:val="333333"/>
                <w:sz w:val="20"/>
                <w:szCs w:val="20"/>
                <w:rtl w:val="0"/>
              </w:rPr>
              <w:t xml:space="preserve"> errors that do not impair clear communication should not be penalized.</w:t>
            </w:r>
          </w:p>
          <w:p w:rsidR="00000000" w:rsidDel="00000000" w:rsidP="00000000" w:rsidRDefault="00000000" w:rsidRPr="00000000" w14:paraId="00000157">
            <w:pPr>
              <w:shd w:fill="ffffff" w:val="clear"/>
              <w:spacing w:after="180" w:lineRule="auto"/>
              <w:rPr>
                <w:color w:val="333333"/>
                <w:sz w:val="20"/>
                <w:szCs w:val="20"/>
              </w:rPr>
            </w:pPr>
            <w:r w:rsidDel="00000000" w:rsidR="00000000" w:rsidRPr="00000000">
              <w:rPr>
                <w:color w:val="333333"/>
                <w:sz w:val="20"/>
                <w:szCs w:val="20"/>
                <w:rtl w:val="0"/>
              </w:rPr>
              <w:t xml:space="preserve">The “Use of mathematics” criterion (6 marks) assesses to what extent students use mathematics that is </w:t>
            </w:r>
            <w:r w:rsidDel="00000000" w:rsidR="00000000" w:rsidRPr="00000000">
              <w:rPr>
                <w:b w:val="1"/>
                <w:color w:val="333333"/>
                <w:sz w:val="20"/>
                <w:szCs w:val="20"/>
                <w:rtl w:val="0"/>
              </w:rPr>
              <w:t xml:space="preserve">relevant</w:t>
            </w:r>
            <w:r w:rsidDel="00000000" w:rsidR="00000000" w:rsidRPr="00000000">
              <w:rPr>
                <w:color w:val="333333"/>
                <w:sz w:val="20"/>
                <w:szCs w:val="20"/>
                <w:rtl w:val="0"/>
              </w:rPr>
              <w:t xml:space="preserve"> to the exploration.</w:t>
            </w:r>
          </w:p>
          <w:p w:rsidR="00000000" w:rsidDel="00000000" w:rsidP="00000000" w:rsidRDefault="00000000" w:rsidRPr="00000000" w14:paraId="00000158">
            <w:pPr>
              <w:numPr>
                <w:ilvl w:val="0"/>
                <w:numId w:val="7"/>
              </w:numPr>
              <w:spacing w:after="0" w:afterAutospacing="0" w:before="120" w:lineRule="auto"/>
              <w:ind w:left="900" w:hanging="360"/>
              <w:rPr>
                <w:color w:val="333333"/>
                <w:sz w:val="20"/>
                <w:szCs w:val="20"/>
              </w:rPr>
            </w:pPr>
            <w:r w:rsidDel="00000000" w:rsidR="00000000" w:rsidRPr="00000000">
              <w:rPr>
                <w:color w:val="333333"/>
                <w:sz w:val="20"/>
                <w:szCs w:val="20"/>
                <w:rtl w:val="0"/>
              </w:rPr>
              <w:t xml:space="preserve">Demonstrate knowledge and understanding</w:t>
            </w:r>
          </w:p>
          <w:p w:rsidR="00000000" w:rsidDel="00000000" w:rsidP="00000000" w:rsidRDefault="00000000" w:rsidRPr="00000000" w14:paraId="00000159">
            <w:pPr>
              <w:numPr>
                <w:ilvl w:val="0"/>
                <w:numId w:val="7"/>
              </w:numPr>
              <w:spacing w:after="0" w:afterAutospacing="0" w:before="0" w:beforeAutospacing="0" w:lineRule="auto"/>
              <w:ind w:left="900" w:hanging="360"/>
              <w:rPr>
                <w:color w:val="333333"/>
                <w:sz w:val="20"/>
                <w:szCs w:val="20"/>
              </w:rPr>
            </w:pPr>
            <w:r w:rsidDel="00000000" w:rsidR="00000000" w:rsidRPr="00000000">
              <w:rPr>
                <w:color w:val="333333"/>
                <w:sz w:val="20"/>
                <w:szCs w:val="20"/>
                <w:rtl w:val="0"/>
              </w:rPr>
              <w:t xml:space="preserve">Apply mathematics in different contexts</w:t>
            </w:r>
          </w:p>
          <w:p w:rsidR="00000000" w:rsidDel="00000000" w:rsidP="00000000" w:rsidRDefault="00000000" w:rsidRPr="00000000" w14:paraId="0000015A">
            <w:pPr>
              <w:numPr>
                <w:ilvl w:val="0"/>
                <w:numId w:val="7"/>
              </w:numPr>
              <w:spacing w:after="0" w:afterAutospacing="0" w:before="0" w:beforeAutospacing="0" w:lineRule="auto"/>
              <w:ind w:left="900" w:hanging="360"/>
              <w:rPr>
                <w:color w:val="333333"/>
                <w:sz w:val="20"/>
                <w:szCs w:val="20"/>
              </w:rPr>
            </w:pPr>
            <w:r w:rsidDel="00000000" w:rsidR="00000000" w:rsidRPr="00000000">
              <w:rPr>
                <w:color w:val="333333"/>
                <w:sz w:val="20"/>
                <w:szCs w:val="20"/>
                <w:rtl w:val="0"/>
              </w:rPr>
              <w:t xml:space="preserve">Apply problem-solving techniques</w:t>
            </w:r>
          </w:p>
          <w:p w:rsidR="00000000" w:rsidDel="00000000" w:rsidP="00000000" w:rsidRDefault="00000000" w:rsidRPr="00000000" w14:paraId="0000015B">
            <w:pPr>
              <w:numPr>
                <w:ilvl w:val="0"/>
                <w:numId w:val="7"/>
              </w:numPr>
              <w:spacing w:after="0" w:afterAutospacing="0" w:before="0" w:beforeAutospacing="0" w:lineRule="auto"/>
              <w:ind w:left="900" w:hanging="360"/>
              <w:rPr>
                <w:color w:val="333333"/>
                <w:sz w:val="20"/>
                <w:szCs w:val="20"/>
              </w:rPr>
            </w:pPr>
            <w:r w:rsidDel="00000000" w:rsidR="00000000" w:rsidRPr="00000000">
              <w:rPr>
                <w:color w:val="333333"/>
                <w:sz w:val="20"/>
                <w:szCs w:val="20"/>
                <w:rtl w:val="0"/>
              </w:rPr>
              <w:t xml:space="preserve">Recognize and explain patterns, where appropriate</w:t>
            </w:r>
          </w:p>
          <w:p w:rsidR="00000000" w:rsidDel="00000000" w:rsidP="00000000" w:rsidRDefault="00000000" w:rsidRPr="00000000" w14:paraId="0000015C">
            <w:pPr>
              <w:numPr>
                <w:ilvl w:val="0"/>
                <w:numId w:val="7"/>
              </w:numPr>
              <w:spacing w:after="300" w:before="0" w:beforeAutospacing="0" w:lineRule="auto"/>
              <w:ind w:left="900" w:hanging="360"/>
              <w:rPr>
                <w:color w:val="333333"/>
                <w:sz w:val="20"/>
                <w:szCs w:val="20"/>
              </w:rPr>
            </w:pPr>
            <w:r w:rsidDel="00000000" w:rsidR="00000000" w:rsidRPr="00000000">
              <w:rPr>
                <w:color w:val="333333"/>
                <w:sz w:val="20"/>
                <w:szCs w:val="20"/>
                <w:rtl w:val="0"/>
              </w:rPr>
              <w:t xml:space="preserve">Generalize and justify conclusions</w:t>
            </w:r>
          </w:p>
          <w:p w:rsidR="00000000" w:rsidDel="00000000" w:rsidP="00000000" w:rsidRDefault="00000000" w:rsidRPr="00000000" w14:paraId="0000015D">
            <w:pPr>
              <w:shd w:fill="ffffff" w:val="clear"/>
              <w:spacing w:after="180" w:lineRule="auto"/>
              <w:rPr>
                <w:color w:val="333333"/>
                <w:sz w:val="20"/>
                <w:szCs w:val="20"/>
              </w:rPr>
            </w:pPr>
            <w:r w:rsidDel="00000000" w:rsidR="00000000" w:rsidRPr="00000000">
              <w:rPr>
                <w:b w:val="1"/>
                <w:color w:val="333333"/>
                <w:sz w:val="20"/>
                <w:szCs w:val="20"/>
                <w:rtl w:val="0"/>
              </w:rPr>
              <w:t xml:space="preserve">Relevant</w:t>
            </w:r>
            <w:r w:rsidDel="00000000" w:rsidR="00000000" w:rsidRPr="00000000">
              <w:rPr>
                <w:color w:val="333333"/>
                <w:sz w:val="20"/>
                <w:szCs w:val="20"/>
                <w:rtl w:val="0"/>
              </w:rPr>
              <w:t xml:space="preserve"> refers to mathematics that supports the development of the exploration towards the completion of its aim. Overly complicated mathematics where simple mathematics would suffice is not relevant.</w:t>
            </w:r>
          </w:p>
          <w:p w:rsidR="00000000" w:rsidDel="00000000" w:rsidP="00000000" w:rsidRDefault="00000000" w:rsidRPr="00000000" w14:paraId="0000015E">
            <w:pPr>
              <w:shd w:fill="ffffff" w:val="clear"/>
              <w:spacing w:after="180" w:lineRule="auto"/>
              <w:rPr>
                <w:b w:val="1"/>
                <w:sz w:val="20"/>
                <w:szCs w:val="20"/>
                <w:highlight w:val="yellow"/>
              </w:rPr>
            </w:pPr>
            <w:r w:rsidDel="00000000" w:rsidR="00000000" w:rsidRPr="00000000">
              <w:rPr>
                <w:color w:val="333333"/>
                <w:sz w:val="20"/>
                <w:szCs w:val="20"/>
                <w:highlight w:val="yellow"/>
                <w:rtl w:val="0"/>
              </w:rPr>
              <w:t xml:space="preserve">A key word in the descriptor is</w:t>
            </w:r>
            <w:r w:rsidDel="00000000" w:rsidR="00000000" w:rsidRPr="00000000">
              <w:rPr>
                <w:b w:val="1"/>
                <w:color w:val="333333"/>
                <w:sz w:val="20"/>
                <w:szCs w:val="20"/>
                <w:highlight w:val="yellow"/>
                <w:rtl w:val="0"/>
              </w:rPr>
              <w:t xml:space="preserve"> demonstrated</w:t>
            </w:r>
            <w:r w:rsidDel="00000000" w:rsidR="00000000" w:rsidRPr="00000000">
              <w:rPr>
                <w:color w:val="333333"/>
                <w:sz w:val="20"/>
                <w:szCs w:val="20"/>
                <w:highlight w:val="yellow"/>
                <w:rtl w:val="0"/>
              </w:rPr>
              <w:t xml:space="preserve">. The command term demonstrate means “to make clear by reasoning or evidence, illustrating with examples or practical application.” </w:t>
            </w:r>
            <w:r w:rsidDel="00000000" w:rsidR="00000000" w:rsidRPr="00000000">
              <w:rPr>
                <w:rtl w:val="0"/>
              </w:rPr>
            </w:r>
          </w:p>
        </w:tc>
      </w:tr>
      <w:tr>
        <w:trPr>
          <w:cantSplit w:val="0"/>
          <w:trHeight w:val="9972.392578125" w:hRule="atLeast"/>
          <w:tblHeader w:val="0"/>
        </w:trPr>
        <w:tc>
          <w:tcPr/>
          <w:p w:rsidR="00000000" w:rsidDel="00000000" w:rsidP="00000000" w:rsidRDefault="00000000" w:rsidRPr="00000000" w14:paraId="0000015F">
            <w:pPr>
              <w:jc w:val="center"/>
              <w:rPr>
                <w:b w:val="1"/>
                <w:sz w:val="24"/>
                <w:szCs w:val="24"/>
              </w:rPr>
            </w:pPr>
            <w:r w:rsidDel="00000000" w:rsidR="00000000" w:rsidRPr="00000000">
              <w:rPr>
                <w:b w:val="1"/>
                <w:sz w:val="24"/>
                <w:szCs w:val="24"/>
                <w:rtl w:val="0"/>
              </w:rPr>
              <w:t xml:space="preserve">Written interpretation</w:t>
            </w:r>
          </w:p>
          <w:p w:rsidR="00000000" w:rsidDel="00000000" w:rsidP="00000000" w:rsidRDefault="00000000" w:rsidRPr="00000000" w14:paraId="00000160">
            <w:pPr>
              <w:rPr>
                <w:sz w:val="24"/>
                <w:szCs w:val="24"/>
              </w:rPr>
            </w:pPr>
            <w:r w:rsidDel="00000000" w:rsidR="00000000" w:rsidRPr="00000000">
              <w:rPr>
                <w:b w:val="1"/>
                <w:sz w:val="24"/>
                <w:szCs w:val="24"/>
                <w:rtl w:val="0"/>
              </w:rPr>
              <w:t xml:space="preserve">For each mathematical representation of your resulting data (table, graph, diagram, etc.), thoroughly identify and interpret the represented results in writing.</w:t>
            </w:r>
            <w:r w:rsidDel="00000000" w:rsidR="00000000" w:rsidRPr="00000000">
              <w:rPr>
                <w:rtl w:val="0"/>
              </w:rPr>
            </w:r>
          </w:p>
          <w:p w:rsidR="00000000" w:rsidDel="00000000" w:rsidP="00000000" w:rsidRDefault="00000000" w:rsidRPr="00000000" w14:paraId="00000161">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62">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63">
            <w:pPr>
              <w:widowControl w:val="0"/>
              <w:spacing w:line="240" w:lineRule="auto"/>
              <w:rPr>
                <w:sz w:val="24"/>
                <w:szCs w:val="24"/>
              </w:rPr>
            </w:pPr>
            <w:r w:rsidDel="00000000" w:rsidR="00000000" w:rsidRPr="00000000">
              <w:rPr>
                <w:b w:val="1"/>
                <w:sz w:val="24"/>
                <w:szCs w:val="24"/>
                <w:rtl w:val="0"/>
              </w:rPr>
              <w:t xml:space="preserve">Figures, tables and graphs</w:t>
            </w:r>
            <w:r w:rsidDel="00000000" w:rsidR="00000000" w:rsidRPr="00000000">
              <w:rPr>
                <w:rtl w:val="0"/>
              </w:rPr>
            </w:r>
          </w:p>
          <w:p w:rsidR="00000000" w:rsidDel="00000000" w:rsidP="00000000" w:rsidRDefault="00000000" w:rsidRPr="00000000" w14:paraId="00000164">
            <w:pPr>
              <w:widowControl w:val="0"/>
              <w:spacing w:line="240" w:lineRule="auto"/>
              <w:rPr>
                <w:sz w:val="24"/>
                <w:szCs w:val="24"/>
              </w:rPr>
            </w:pPr>
            <w:r w:rsidDel="00000000" w:rsidR="00000000" w:rsidRPr="00000000">
              <w:rPr>
                <w:sz w:val="24"/>
                <w:szCs w:val="24"/>
                <w:rtl w:val="0"/>
              </w:rPr>
              <w:t xml:space="preserve"> table X shows …  figure X illustrates …  as seen in figure X </w:t>
            </w:r>
          </w:p>
          <w:p w:rsidR="00000000" w:rsidDel="00000000" w:rsidP="00000000" w:rsidRDefault="00000000" w:rsidRPr="00000000" w14:paraId="00000165">
            <w:pPr>
              <w:widowControl w:val="0"/>
              <w:spacing w:line="240" w:lineRule="auto"/>
              <w:rPr>
                <w:sz w:val="24"/>
                <w:szCs w:val="24"/>
              </w:rPr>
            </w:pPr>
            <w:r w:rsidDel="00000000" w:rsidR="00000000" w:rsidRPr="00000000">
              <w:rPr>
                <w:sz w:val="24"/>
                <w:szCs w:val="24"/>
                <w:rtl w:val="0"/>
              </w:rPr>
              <w:t xml:space="preserve"> as shown in the table above or below </w:t>
            </w:r>
          </w:p>
          <w:p w:rsidR="00000000" w:rsidDel="00000000" w:rsidP="00000000" w:rsidRDefault="00000000" w:rsidRPr="00000000" w14:paraId="00000166">
            <w:pPr>
              <w:widowControl w:val="0"/>
              <w:spacing w:line="240" w:lineRule="auto"/>
              <w:rPr>
                <w:sz w:val="24"/>
                <w:szCs w:val="24"/>
              </w:rPr>
            </w:pPr>
            <w:r w:rsidDel="00000000" w:rsidR="00000000" w:rsidRPr="00000000">
              <w:rPr>
                <w:sz w:val="24"/>
                <w:szCs w:val="24"/>
                <w:rtl w:val="0"/>
              </w:rPr>
              <w:t xml:space="preserve"> examples of … are shown in figure or table X  The image shows that … </w:t>
            </w:r>
          </w:p>
          <w:p w:rsidR="00000000" w:rsidDel="00000000" w:rsidP="00000000" w:rsidRDefault="00000000" w:rsidRPr="00000000" w14:paraId="00000167">
            <w:pPr>
              <w:widowControl w:val="0"/>
              <w:spacing w:line="240" w:lineRule="auto"/>
              <w:rPr>
                <w:sz w:val="24"/>
                <w:szCs w:val="24"/>
              </w:rPr>
            </w:pPr>
            <w:r w:rsidDel="00000000" w:rsidR="00000000" w:rsidRPr="00000000">
              <w:rPr>
                <w:sz w:val="24"/>
                <w:szCs w:val="24"/>
                <w:rtl w:val="0"/>
              </w:rPr>
              <w:t xml:space="preserve"> The figures, data etc. …  … are given above  … are presented below </w:t>
            </w:r>
          </w:p>
          <w:p w:rsidR="00000000" w:rsidDel="00000000" w:rsidP="00000000" w:rsidRDefault="00000000" w:rsidRPr="00000000" w14:paraId="00000168">
            <w:pPr>
              <w:widowControl w:val="0"/>
              <w:spacing w:line="240" w:lineRule="auto"/>
              <w:rPr>
                <w:sz w:val="24"/>
                <w:szCs w:val="24"/>
              </w:rPr>
            </w:pPr>
            <w:r w:rsidDel="00000000" w:rsidR="00000000" w:rsidRPr="00000000">
              <w:rPr>
                <w:sz w:val="24"/>
                <w:szCs w:val="24"/>
                <w:rtl w:val="0"/>
              </w:rPr>
              <w:t xml:space="preserve"> … are shown in table X  … are listed above or below </w:t>
            </w:r>
          </w:p>
          <w:p w:rsidR="00000000" w:rsidDel="00000000" w:rsidP="00000000" w:rsidRDefault="00000000" w:rsidRPr="00000000" w14:paraId="00000169">
            <w:pPr>
              <w:widowControl w:val="0"/>
              <w:spacing w:line="240" w:lineRule="auto"/>
              <w:rPr>
                <w:sz w:val="24"/>
                <w:szCs w:val="24"/>
              </w:rPr>
            </w:pPr>
            <w:r w:rsidDel="00000000" w:rsidR="00000000" w:rsidRPr="00000000">
              <w:rPr>
                <w:sz w:val="24"/>
                <w:szCs w:val="24"/>
                <w:rtl w:val="0"/>
              </w:rPr>
              <w:t xml:space="preserve"> … are summarized in figure or table X  … are illustrated in figure X </w:t>
            </w:r>
          </w:p>
          <w:p w:rsidR="00000000" w:rsidDel="00000000" w:rsidP="00000000" w:rsidRDefault="00000000" w:rsidRPr="00000000" w14:paraId="0000016A">
            <w:pPr>
              <w:widowControl w:val="0"/>
              <w:spacing w:line="240" w:lineRule="auto"/>
              <w:rPr>
                <w:sz w:val="24"/>
                <w:szCs w:val="24"/>
              </w:rPr>
            </w:pPr>
            <w:r w:rsidDel="00000000" w:rsidR="00000000" w:rsidRPr="00000000">
              <w:rPr>
                <w:sz w:val="24"/>
                <w:szCs w:val="24"/>
                <w:rtl w:val="0"/>
              </w:rPr>
              <w:t xml:space="preserve"> … are illustrated in the figure, graph or table above or below </w:t>
            </w:r>
          </w:p>
          <w:p w:rsidR="00000000" w:rsidDel="00000000" w:rsidP="00000000" w:rsidRDefault="00000000" w:rsidRPr="00000000" w14:paraId="0000016B">
            <w:pPr>
              <w:widowControl w:val="0"/>
              <w:spacing w:line="240" w:lineRule="auto"/>
              <w:rPr>
                <w:sz w:val="24"/>
                <w:szCs w:val="24"/>
              </w:rPr>
            </w:pPr>
            <w:r w:rsidDel="00000000" w:rsidR="00000000" w:rsidRPr="00000000">
              <w:rPr>
                <w:sz w:val="24"/>
                <w:szCs w:val="24"/>
                <w:rtl w:val="0"/>
              </w:rPr>
              <w:t xml:space="preserve"> … are shown in the graph above or below </w:t>
            </w:r>
          </w:p>
          <w:p w:rsidR="00000000" w:rsidDel="00000000" w:rsidP="00000000" w:rsidRDefault="00000000" w:rsidRPr="00000000" w14:paraId="0000016C">
            <w:pPr>
              <w:widowControl w:val="0"/>
              <w:spacing w:line="240" w:lineRule="auto"/>
              <w:rPr>
                <w:sz w:val="24"/>
                <w:szCs w:val="24"/>
              </w:rPr>
            </w:pPr>
            <w:r w:rsidDel="00000000" w:rsidR="00000000" w:rsidRPr="00000000">
              <w:rPr>
                <w:sz w:val="24"/>
                <w:szCs w:val="24"/>
                <w:rtl w:val="0"/>
              </w:rPr>
              <w:t xml:space="preserve"> … are shown in brackets or parentheses </w:t>
            </w:r>
          </w:p>
          <w:p w:rsidR="00000000" w:rsidDel="00000000" w:rsidP="00000000" w:rsidRDefault="00000000" w:rsidRPr="00000000" w14:paraId="0000016D">
            <w:pPr>
              <w:widowControl w:val="0"/>
              <w:spacing w:line="240" w:lineRule="auto"/>
              <w:rPr>
                <w:sz w:val="24"/>
                <w:szCs w:val="24"/>
              </w:rPr>
            </w:pPr>
            <w:r w:rsidDel="00000000" w:rsidR="00000000" w:rsidRPr="00000000">
              <w:rPr>
                <w:sz w:val="24"/>
                <w:szCs w:val="24"/>
                <w:rtl w:val="0"/>
              </w:rPr>
              <w:t xml:space="preserve"> … are given in the appendix  Figure X shows … </w:t>
            </w:r>
          </w:p>
          <w:p w:rsidR="00000000" w:rsidDel="00000000" w:rsidP="00000000" w:rsidRDefault="00000000" w:rsidRPr="00000000" w14:paraId="0000016E">
            <w:pPr>
              <w:widowControl w:val="0"/>
              <w:spacing w:line="240" w:lineRule="auto"/>
              <w:rPr>
                <w:sz w:val="24"/>
                <w:szCs w:val="24"/>
              </w:rPr>
            </w:pPr>
            <w:r w:rsidDel="00000000" w:rsidR="00000000" w:rsidRPr="00000000">
              <w:rPr>
                <w:sz w:val="24"/>
                <w:szCs w:val="24"/>
                <w:rtl w:val="0"/>
              </w:rPr>
              <w:t xml:space="preserve"> … the size of …  … the level of …  … the extent of … </w:t>
            </w:r>
          </w:p>
          <w:p w:rsidR="00000000" w:rsidDel="00000000" w:rsidP="00000000" w:rsidRDefault="00000000" w:rsidRPr="00000000" w14:paraId="0000016F">
            <w:pPr>
              <w:widowControl w:val="0"/>
              <w:spacing w:line="240" w:lineRule="auto"/>
              <w:rPr>
                <w:sz w:val="24"/>
                <w:szCs w:val="24"/>
              </w:rPr>
            </w:pPr>
            <w:r w:rsidDel="00000000" w:rsidR="00000000" w:rsidRPr="00000000">
              <w:rPr>
                <w:sz w:val="24"/>
                <w:szCs w:val="24"/>
                <w:rtl w:val="0"/>
              </w:rPr>
              <w:t xml:space="preserve"> … the effect of …  … the rate of …  … the concentration of … </w:t>
            </w:r>
          </w:p>
          <w:p w:rsidR="00000000" w:rsidDel="00000000" w:rsidP="00000000" w:rsidRDefault="00000000" w:rsidRPr="00000000" w14:paraId="00000170">
            <w:pPr>
              <w:widowControl w:val="0"/>
              <w:spacing w:line="240" w:lineRule="auto"/>
              <w:rPr>
                <w:sz w:val="24"/>
                <w:szCs w:val="24"/>
              </w:rPr>
            </w:pPr>
            <w:r w:rsidDel="00000000" w:rsidR="00000000" w:rsidRPr="00000000">
              <w:rPr>
                <w:sz w:val="24"/>
                <w:szCs w:val="24"/>
                <w:rtl w:val="0"/>
              </w:rPr>
              <w:t xml:space="preserve"> … the distribution of …  All values are given as … </w:t>
            </w:r>
          </w:p>
          <w:p w:rsidR="00000000" w:rsidDel="00000000" w:rsidP="00000000" w:rsidRDefault="00000000" w:rsidRPr="00000000" w14:paraId="00000171">
            <w:pPr>
              <w:widowControl w:val="0"/>
              <w:spacing w:line="240" w:lineRule="auto"/>
              <w:rPr>
                <w:sz w:val="24"/>
                <w:szCs w:val="24"/>
              </w:rPr>
            </w:pPr>
            <w:r w:rsidDel="00000000" w:rsidR="00000000" w:rsidRPr="00000000">
              <w:rPr>
                <w:sz w:val="24"/>
                <w:szCs w:val="24"/>
                <w:rtl w:val="0"/>
              </w:rPr>
              <w:t xml:space="preserve"> each column represents …  The shaded area represents … </w:t>
            </w:r>
          </w:p>
          <w:p w:rsidR="00000000" w:rsidDel="00000000" w:rsidP="00000000" w:rsidRDefault="00000000" w:rsidRPr="00000000" w14:paraId="00000172">
            <w:pPr>
              <w:widowControl w:val="0"/>
              <w:spacing w:line="240" w:lineRule="auto"/>
              <w:rPr>
                <w:sz w:val="24"/>
                <w:szCs w:val="24"/>
              </w:rPr>
            </w:pPr>
            <w:r w:rsidDel="00000000" w:rsidR="00000000" w:rsidRPr="00000000">
              <w:rPr>
                <w:sz w:val="24"/>
                <w:szCs w:val="24"/>
                <w:rtl w:val="0"/>
              </w:rPr>
              <w:t xml:space="preserve"> … based on the data given in table X </w:t>
            </w:r>
          </w:p>
          <w:p w:rsidR="00000000" w:rsidDel="00000000" w:rsidP="00000000" w:rsidRDefault="00000000" w:rsidRPr="00000000" w14:paraId="00000173">
            <w:pPr>
              <w:widowControl w:val="0"/>
              <w:spacing w:line="240" w:lineRule="auto"/>
              <w:rPr>
                <w:sz w:val="24"/>
                <w:szCs w:val="24"/>
              </w:rPr>
            </w:pPr>
            <w:r w:rsidDel="00000000" w:rsidR="00000000" w:rsidRPr="00000000">
              <w:rPr>
                <w:sz w:val="24"/>
                <w:szCs w:val="24"/>
                <w:rtl w:val="0"/>
              </w:rPr>
              <w:t xml:space="preserve"> Values in brackets or parentheses are … </w:t>
            </w:r>
          </w:p>
          <w:p w:rsidR="00000000" w:rsidDel="00000000" w:rsidP="00000000" w:rsidRDefault="00000000" w:rsidRPr="00000000" w14:paraId="00000174">
            <w:pPr>
              <w:widowControl w:val="0"/>
              <w:spacing w:line="240" w:lineRule="auto"/>
              <w:rPr>
                <w:sz w:val="24"/>
                <w:szCs w:val="24"/>
              </w:rPr>
            </w:pPr>
            <w:r w:rsidDel="00000000" w:rsidR="00000000" w:rsidRPr="00000000">
              <w:rPr>
                <w:sz w:val="24"/>
                <w:szCs w:val="24"/>
                <w:rtl w:val="0"/>
              </w:rPr>
              <w:t xml:space="preserve"> An alternative way of presenting … is to …</w:t>
            </w:r>
          </w:p>
          <w:p w:rsidR="00000000" w:rsidDel="00000000" w:rsidP="00000000" w:rsidRDefault="00000000" w:rsidRPr="00000000" w14:paraId="00000175">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76">
            <w:pPr>
              <w:widowControl w:val="0"/>
              <w:spacing w:line="240" w:lineRule="auto"/>
              <w:rPr>
                <w:sz w:val="24"/>
                <w:szCs w:val="24"/>
              </w:rPr>
            </w:pPr>
            <w:r w:rsidDel="00000000" w:rsidR="00000000" w:rsidRPr="00000000">
              <w:rPr>
                <w:b w:val="1"/>
                <w:sz w:val="24"/>
                <w:szCs w:val="24"/>
                <w:rtl w:val="0"/>
              </w:rPr>
              <w:t xml:space="preserve">More phrases for interpreting results</w:t>
            </w:r>
            <w:r w:rsidDel="00000000" w:rsidR="00000000" w:rsidRPr="00000000">
              <w:rPr>
                <w:rtl w:val="0"/>
              </w:rPr>
            </w:r>
          </w:p>
          <w:p w:rsidR="00000000" w:rsidDel="00000000" w:rsidP="00000000" w:rsidRDefault="00000000" w:rsidRPr="00000000" w14:paraId="00000177">
            <w:pPr>
              <w:widowControl w:val="0"/>
              <w:spacing w:line="240" w:lineRule="auto"/>
              <w:rPr>
                <w:sz w:val="24"/>
                <w:szCs w:val="24"/>
              </w:rPr>
            </w:pPr>
            <w:r w:rsidDel="00000000" w:rsidR="00000000" w:rsidRPr="00000000">
              <w:rPr>
                <w:sz w:val="24"/>
                <w:szCs w:val="24"/>
                <w:rtl w:val="0"/>
              </w:rPr>
              <w:t xml:space="preserve"> We can see in the table / graph / diagram above that…</w:t>
            </w:r>
          </w:p>
          <w:p w:rsidR="00000000" w:rsidDel="00000000" w:rsidP="00000000" w:rsidRDefault="00000000" w:rsidRPr="00000000" w14:paraId="00000178">
            <w:pPr>
              <w:widowControl w:val="0"/>
              <w:spacing w:line="240" w:lineRule="auto"/>
              <w:rPr>
                <w:sz w:val="24"/>
                <w:szCs w:val="24"/>
              </w:rPr>
            </w:pPr>
            <w:r w:rsidDel="00000000" w:rsidR="00000000" w:rsidRPr="00000000">
              <w:rPr>
                <w:sz w:val="24"/>
                <w:szCs w:val="24"/>
                <w:rtl w:val="0"/>
              </w:rPr>
              <w:t xml:space="preserve">This table / graph / diagram of the data suggests / hints / implies / shows…</w:t>
            </w:r>
          </w:p>
          <w:p w:rsidR="00000000" w:rsidDel="00000000" w:rsidP="00000000" w:rsidRDefault="00000000" w:rsidRPr="00000000" w14:paraId="00000179">
            <w:pPr>
              <w:widowControl w:val="0"/>
              <w:spacing w:line="240" w:lineRule="auto"/>
              <w:rPr>
                <w:sz w:val="24"/>
                <w:szCs w:val="24"/>
              </w:rPr>
            </w:pPr>
            <w:r w:rsidDel="00000000" w:rsidR="00000000" w:rsidRPr="00000000">
              <w:rPr>
                <w:sz w:val="24"/>
                <w:szCs w:val="24"/>
                <w:rtl w:val="0"/>
              </w:rPr>
              <w:t xml:space="preserve">The proportion of … ranged from … to …  ranging from … to … </w:t>
            </w:r>
          </w:p>
          <w:p w:rsidR="00000000" w:rsidDel="00000000" w:rsidP="00000000" w:rsidRDefault="00000000" w:rsidRPr="00000000" w14:paraId="0000017A">
            <w:pPr>
              <w:widowControl w:val="0"/>
              <w:spacing w:line="240" w:lineRule="auto"/>
              <w:rPr>
                <w:sz w:val="24"/>
                <w:szCs w:val="24"/>
              </w:rPr>
            </w:pPr>
            <w:r w:rsidDel="00000000" w:rsidR="00000000" w:rsidRPr="00000000">
              <w:rPr>
                <w:sz w:val="24"/>
                <w:szCs w:val="24"/>
                <w:rtl w:val="0"/>
              </w:rPr>
              <w:t xml:space="preserve"> … ranked in order of …  … is proportional to … </w:t>
            </w:r>
          </w:p>
          <w:p w:rsidR="00000000" w:rsidDel="00000000" w:rsidP="00000000" w:rsidRDefault="00000000" w:rsidRPr="00000000" w14:paraId="0000017B">
            <w:pPr>
              <w:widowControl w:val="0"/>
              <w:spacing w:line="240" w:lineRule="auto"/>
              <w:rPr>
                <w:sz w:val="24"/>
                <w:szCs w:val="24"/>
              </w:rPr>
            </w:pPr>
            <w:r w:rsidDel="00000000" w:rsidR="00000000" w:rsidRPr="00000000">
              <w:rPr>
                <w:sz w:val="24"/>
                <w:szCs w:val="24"/>
                <w:rtl w:val="0"/>
              </w:rPr>
              <w:t xml:space="preserve"> … was significantly higher in … than in …  … was significantly lower in …</w:t>
            </w:r>
          </w:p>
          <w:p w:rsidR="00000000" w:rsidDel="00000000" w:rsidP="00000000" w:rsidRDefault="00000000" w:rsidRPr="00000000" w14:paraId="0000017C">
            <w:pPr>
              <w:widowControl w:val="0"/>
              <w:spacing w:line="240" w:lineRule="auto"/>
              <w:rPr>
                <w:sz w:val="24"/>
                <w:szCs w:val="24"/>
              </w:rPr>
            </w:pPr>
            <w:r w:rsidDel="00000000" w:rsidR="00000000" w:rsidRPr="00000000">
              <w:rPr>
                <w:sz w:val="24"/>
                <w:szCs w:val="24"/>
                <w:rtl w:val="0"/>
              </w:rPr>
              <w:t xml:space="preserve"> … peaked at …  … was higher than expected </w:t>
            </w:r>
          </w:p>
          <w:p w:rsidR="00000000" w:rsidDel="00000000" w:rsidP="00000000" w:rsidRDefault="00000000" w:rsidRPr="00000000" w14:paraId="0000017D">
            <w:pPr>
              <w:widowControl w:val="0"/>
              <w:spacing w:line="240" w:lineRule="auto"/>
              <w:rPr>
                <w:sz w:val="24"/>
                <w:szCs w:val="24"/>
              </w:rPr>
            </w:pPr>
            <w:r w:rsidDel="00000000" w:rsidR="00000000" w:rsidRPr="00000000">
              <w:rPr>
                <w:sz w:val="24"/>
                <w:szCs w:val="24"/>
                <w:rtl w:val="0"/>
              </w:rPr>
              <w:t xml:space="preserve"> … was lower than expected  the expected number of …  </w:t>
            </w:r>
          </w:p>
          <w:p w:rsidR="00000000" w:rsidDel="00000000" w:rsidP="00000000" w:rsidRDefault="00000000" w:rsidRPr="00000000" w14:paraId="0000017E">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7F">
            <w:pPr>
              <w:widowControl w:val="0"/>
              <w:spacing w:line="240" w:lineRule="auto"/>
              <w:rPr>
                <w:sz w:val="24"/>
                <w:szCs w:val="24"/>
              </w:rPr>
            </w:pPr>
            <w:r w:rsidDel="00000000" w:rsidR="00000000" w:rsidRPr="00000000">
              <w:rPr>
                <w:rtl w:val="0"/>
              </w:rPr>
            </w:r>
          </w:p>
        </w:tc>
        <w:tc>
          <w:tcPr>
            <w:vMerge w:val="continue"/>
          </w:tcPr>
          <w:p w:rsidR="00000000" w:rsidDel="00000000" w:rsidP="00000000" w:rsidRDefault="00000000" w:rsidRPr="00000000" w14:paraId="00000180">
            <w:pPr>
              <w:spacing w:line="240" w:lineRule="auto"/>
              <w:jc w:val="center"/>
              <w:rPr>
                <w:b w:val="1"/>
                <w:sz w:val="24"/>
                <w:szCs w:val="24"/>
              </w:rPr>
            </w:pPr>
            <w:r w:rsidDel="00000000" w:rsidR="00000000" w:rsidRPr="00000000">
              <w:rPr>
                <w:rtl w:val="0"/>
              </w:rPr>
            </w:r>
          </w:p>
        </w:tc>
      </w:tr>
    </w:tbl>
    <w:p w:rsidR="00000000" w:rsidDel="00000000" w:rsidP="00000000" w:rsidRDefault="00000000" w:rsidRPr="00000000" w14:paraId="00000181">
      <w:pPr>
        <w:rPr>
          <w:sz w:val="24"/>
          <w:szCs w:val="24"/>
        </w:rPr>
      </w:pPr>
      <w:r w:rsidDel="00000000" w:rsidR="00000000" w:rsidRPr="00000000">
        <w:rPr>
          <w:rtl w:val="0"/>
        </w:rPr>
      </w:r>
    </w:p>
    <w:p w:rsidR="00000000" w:rsidDel="00000000" w:rsidP="00000000" w:rsidRDefault="00000000" w:rsidRPr="00000000" w14:paraId="00000182">
      <w:pPr>
        <w:rPr>
          <w:sz w:val="24"/>
          <w:szCs w:val="24"/>
        </w:rPr>
      </w:pPr>
      <w:r w:rsidDel="00000000" w:rsidR="00000000" w:rsidRPr="00000000">
        <w:rPr>
          <w:rtl w:val="0"/>
        </w:rPr>
      </w:r>
    </w:p>
    <w:tbl>
      <w:tblPr>
        <w:tblStyle w:val="Table4"/>
        <w:tblW w:w="1506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910"/>
        <w:gridCol w:w="3150"/>
        <w:tblGridChange w:id="0">
          <w:tblGrid>
            <w:gridCol w:w="11910"/>
            <w:gridCol w:w="3150"/>
          </w:tblGrid>
        </w:tblGridChange>
      </w:tblGrid>
      <w:tr>
        <w:trPr>
          <w:cantSplit w:val="0"/>
          <w:tblHeader w:val="0"/>
        </w:trPr>
        <w:tc>
          <w:tcPr>
            <w:shd w:fill="ff00ff" w:val="clear"/>
          </w:tcPr>
          <w:p w:rsidR="00000000" w:rsidDel="00000000" w:rsidP="00000000" w:rsidRDefault="00000000" w:rsidRPr="00000000" w14:paraId="00000183">
            <w:pPr>
              <w:widowControl w:val="0"/>
              <w:spacing w:line="240" w:lineRule="auto"/>
              <w:jc w:val="center"/>
              <w:rPr>
                <w:b w:val="1"/>
                <w:sz w:val="24"/>
                <w:szCs w:val="24"/>
              </w:rPr>
            </w:pPr>
            <w:r w:rsidDel="00000000" w:rsidR="00000000" w:rsidRPr="00000000">
              <w:rPr>
                <w:rtl w:val="0"/>
              </w:rPr>
            </w:r>
          </w:p>
          <w:p w:rsidR="00000000" w:rsidDel="00000000" w:rsidP="00000000" w:rsidRDefault="00000000" w:rsidRPr="00000000" w14:paraId="00000184">
            <w:pPr>
              <w:pStyle w:val="Heading1"/>
              <w:widowControl w:val="0"/>
              <w:spacing w:line="240" w:lineRule="auto"/>
              <w:jc w:val="center"/>
              <w:rPr/>
            </w:pPr>
            <w:bookmarkStart w:colFirst="0" w:colLast="0" w:name="_f8od68gfoa2c" w:id="13"/>
            <w:bookmarkEnd w:id="13"/>
            <w:r w:rsidDel="00000000" w:rsidR="00000000" w:rsidRPr="00000000">
              <w:rPr>
                <w:rtl w:val="0"/>
              </w:rPr>
              <w:t xml:space="preserve">Discuss Findings</w:t>
            </w:r>
          </w:p>
          <w:p w:rsidR="00000000" w:rsidDel="00000000" w:rsidP="00000000" w:rsidRDefault="00000000" w:rsidRPr="00000000" w14:paraId="00000185">
            <w:pPr>
              <w:widowControl w:val="0"/>
              <w:spacing w:line="240" w:lineRule="auto"/>
              <w:jc w:val="center"/>
              <w:rPr>
                <w:sz w:val="24"/>
                <w:szCs w:val="24"/>
              </w:rPr>
            </w:pPr>
            <w:r w:rsidDel="00000000" w:rsidR="00000000" w:rsidRPr="00000000">
              <w:rPr>
                <w:sz w:val="24"/>
                <w:szCs w:val="24"/>
                <w:rtl w:val="0"/>
              </w:rPr>
              <w:t xml:space="preserve">(Analysis and Reflection)</w:t>
            </w:r>
          </w:p>
          <w:p w:rsidR="00000000" w:rsidDel="00000000" w:rsidP="00000000" w:rsidRDefault="00000000" w:rsidRPr="00000000" w14:paraId="00000186">
            <w:pPr>
              <w:widowControl w:val="0"/>
              <w:spacing w:line="240" w:lineRule="auto"/>
              <w:jc w:val="center"/>
              <w:rPr>
                <w:sz w:val="24"/>
                <w:szCs w:val="24"/>
              </w:rPr>
            </w:pPr>
            <w:hyperlink r:id="rId21">
              <w:r w:rsidDel="00000000" w:rsidR="00000000" w:rsidRPr="00000000">
                <w:rPr>
                  <w:color w:val="1155cc"/>
                  <w:sz w:val="24"/>
                  <w:szCs w:val="24"/>
                  <w:u w:val="single"/>
                </w:rPr>
                <w:drawing>
                  <wp:inline distB="114300" distT="114300" distL="114300" distR="114300">
                    <wp:extent cx="5524500" cy="1028700"/>
                    <wp:effectExtent b="0" l="0" r="0" t="0"/>
                    <wp:docPr id="14" name="image9.png"/>
                    <a:graphic>
                      <a:graphicData uri="http://schemas.openxmlformats.org/drawingml/2006/picture">
                        <pic:pic>
                          <pic:nvPicPr>
                            <pic:cNvPr id="0" name="image9.png"/>
                            <pic:cNvPicPr preferRelativeResize="0"/>
                          </pic:nvPicPr>
                          <pic:blipFill>
                            <a:blip r:embed="rId22"/>
                            <a:srcRect b="0" l="0" r="0" t="0"/>
                            <a:stretch>
                              <a:fillRect/>
                            </a:stretch>
                          </pic:blipFill>
                          <pic:spPr>
                            <a:xfrm>
                              <a:off x="0" y="0"/>
                              <a:ext cx="5524500" cy="1028700"/>
                            </a:xfrm>
                            <a:prstGeom prst="rect"/>
                            <a:ln/>
                          </pic:spPr>
                        </pic:pic>
                      </a:graphicData>
                    </a:graphic>
                  </wp:inline>
                </w:drawing>
              </w:r>
            </w:hyperlink>
            <w:r w:rsidDel="00000000" w:rsidR="00000000" w:rsidRPr="00000000">
              <w:rPr>
                <w:rtl w:val="0"/>
              </w:rPr>
            </w:r>
          </w:p>
        </w:tc>
        <w:tc>
          <w:tcPr>
            <w:shd w:fill="ff00ff" w:val="clear"/>
          </w:tcPr>
          <w:p w:rsidR="00000000" w:rsidDel="00000000" w:rsidP="00000000" w:rsidRDefault="00000000" w:rsidRPr="00000000" w14:paraId="00000187">
            <w:pPr>
              <w:widowControl w:val="0"/>
              <w:spacing w:line="240" w:lineRule="auto"/>
              <w:jc w:val="center"/>
              <w:rPr>
                <w:b w:val="1"/>
                <w:sz w:val="24"/>
                <w:szCs w:val="24"/>
              </w:rPr>
            </w:pPr>
            <w:r w:rsidDel="00000000" w:rsidR="00000000" w:rsidRPr="00000000">
              <w:rPr>
                <w:rtl w:val="0"/>
              </w:rPr>
            </w:r>
          </w:p>
        </w:tc>
      </w:tr>
      <w:tr>
        <w:trPr>
          <w:cantSplit w:val="0"/>
          <w:trHeight w:val="440" w:hRule="atLeast"/>
          <w:tblHeader w:val="0"/>
        </w:trPr>
        <w:tc>
          <w:tcPr/>
          <w:p w:rsidR="00000000" w:rsidDel="00000000" w:rsidP="00000000" w:rsidRDefault="00000000" w:rsidRPr="00000000" w14:paraId="00000188">
            <w:pPr>
              <w:widowControl w:val="0"/>
              <w:spacing w:line="240" w:lineRule="auto"/>
              <w:jc w:val="center"/>
              <w:rPr>
                <w:b w:val="1"/>
                <w:sz w:val="24"/>
                <w:szCs w:val="24"/>
              </w:rPr>
            </w:pPr>
            <w:r w:rsidDel="00000000" w:rsidR="00000000" w:rsidRPr="00000000">
              <w:rPr>
                <w:b w:val="1"/>
                <w:sz w:val="24"/>
                <w:szCs w:val="24"/>
                <w:rtl w:val="0"/>
              </w:rPr>
              <w:t xml:space="preserve">Analysis</w:t>
            </w:r>
          </w:p>
          <w:p w:rsidR="00000000" w:rsidDel="00000000" w:rsidP="00000000" w:rsidRDefault="00000000" w:rsidRPr="00000000" w14:paraId="00000189">
            <w:pPr>
              <w:widowControl w:val="0"/>
              <w:spacing w:line="240" w:lineRule="auto"/>
              <w:rPr>
                <w:b w:val="1"/>
                <w:sz w:val="24"/>
                <w:szCs w:val="24"/>
              </w:rPr>
            </w:pPr>
            <w:r w:rsidDel="00000000" w:rsidR="00000000" w:rsidRPr="00000000">
              <w:rPr>
                <w:rtl w:val="0"/>
              </w:rPr>
            </w:r>
          </w:p>
          <w:p w:rsidR="00000000" w:rsidDel="00000000" w:rsidP="00000000" w:rsidRDefault="00000000" w:rsidRPr="00000000" w14:paraId="0000018A">
            <w:pPr>
              <w:rPr>
                <w:sz w:val="24"/>
                <w:szCs w:val="24"/>
              </w:rPr>
            </w:pPr>
            <w:r w:rsidDel="00000000" w:rsidR="00000000" w:rsidRPr="00000000">
              <w:rPr>
                <w:sz w:val="24"/>
                <w:szCs w:val="24"/>
                <w:rtl w:val="0"/>
              </w:rPr>
              <w:t xml:space="preserve">Use these phrases in the body sections to analyze the results of mathematical processes, calculations, and representations.</w:t>
            </w:r>
          </w:p>
          <w:p w:rsidR="00000000" w:rsidDel="00000000" w:rsidP="00000000" w:rsidRDefault="00000000" w:rsidRPr="00000000" w14:paraId="0000018B">
            <w:pPr>
              <w:widowControl w:val="0"/>
              <w:spacing w:line="240" w:lineRule="auto"/>
              <w:rPr>
                <w:b w:val="1"/>
                <w:sz w:val="24"/>
                <w:szCs w:val="24"/>
              </w:rPr>
            </w:pPr>
            <w:r w:rsidDel="00000000" w:rsidR="00000000" w:rsidRPr="00000000">
              <w:rPr>
                <w:rtl w:val="0"/>
              </w:rPr>
            </w:r>
          </w:p>
          <w:p w:rsidR="00000000" w:rsidDel="00000000" w:rsidP="00000000" w:rsidRDefault="00000000" w:rsidRPr="00000000" w14:paraId="0000018C">
            <w:pPr>
              <w:widowControl w:val="0"/>
              <w:spacing w:line="240" w:lineRule="auto"/>
              <w:rPr>
                <w:sz w:val="24"/>
                <w:szCs w:val="24"/>
              </w:rPr>
            </w:pPr>
            <w:r w:rsidDel="00000000" w:rsidR="00000000" w:rsidRPr="00000000">
              <w:rPr>
                <w:sz w:val="24"/>
                <w:szCs w:val="24"/>
                <w:rtl w:val="0"/>
              </w:rPr>
              <w:t xml:space="preserve"> to examine …  to examine … more closely  to observe …  to observe … in detail </w:t>
            </w:r>
          </w:p>
          <w:p w:rsidR="00000000" w:rsidDel="00000000" w:rsidP="00000000" w:rsidRDefault="00000000" w:rsidRPr="00000000" w14:paraId="0000018D">
            <w:pPr>
              <w:widowControl w:val="0"/>
              <w:spacing w:line="240" w:lineRule="auto"/>
              <w:rPr>
                <w:sz w:val="24"/>
                <w:szCs w:val="24"/>
              </w:rPr>
            </w:pPr>
            <w:r w:rsidDel="00000000" w:rsidR="00000000" w:rsidRPr="00000000">
              <w:rPr>
                <w:sz w:val="24"/>
                <w:szCs w:val="24"/>
                <w:rtl w:val="0"/>
              </w:rPr>
              <w:t xml:space="preserve"> to evaluate …  to assess …  to assess the significance of … </w:t>
            </w:r>
          </w:p>
          <w:p w:rsidR="00000000" w:rsidDel="00000000" w:rsidP="00000000" w:rsidRDefault="00000000" w:rsidRPr="00000000" w14:paraId="0000018E">
            <w:pPr>
              <w:widowControl w:val="0"/>
              <w:spacing w:line="240" w:lineRule="auto"/>
              <w:rPr>
                <w:sz w:val="24"/>
                <w:szCs w:val="24"/>
              </w:rPr>
            </w:pPr>
            <w:r w:rsidDel="00000000" w:rsidR="00000000" w:rsidRPr="00000000">
              <w:rPr>
                <w:sz w:val="24"/>
                <w:szCs w:val="24"/>
                <w:rtl w:val="0"/>
              </w:rPr>
              <w:t xml:space="preserve"> In determining …, …   to determine whether/whether or not … </w:t>
            </w:r>
          </w:p>
          <w:p w:rsidR="00000000" w:rsidDel="00000000" w:rsidP="00000000" w:rsidRDefault="00000000" w:rsidRPr="00000000" w14:paraId="0000018F">
            <w:pPr>
              <w:widowControl w:val="0"/>
              <w:spacing w:line="240" w:lineRule="auto"/>
              <w:rPr>
                <w:sz w:val="24"/>
                <w:szCs w:val="24"/>
              </w:rPr>
            </w:pPr>
            <w:r w:rsidDel="00000000" w:rsidR="00000000" w:rsidRPr="00000000">
              <w:rPr>
                <w:sz w:val="24"/>
                <w:szCs w:val="24"/>
                <w:rtl w:val="0"/>
              </w:rPr>
              <w:t xml:space="preserve"> We observed …  By analyzing …, </w:t>
            </w:r>
          </w:p>
          <w:p w:rsidR="00000000" w:rsidDel="00000000" w:rsidP="00000000" w:rsidRDefault="00000000" w:rsidRPr="00000000" w14:paraId="00000190">
            <w:pPr>
              <w:widowControl w:val="0"/>
              <w:spacing w:line="240" w:lineRule="auto"/>
              <w:rPr>
                <w:sz w:val="24"/>
                <w:szCs w:val="24"/>
              </w:rPr>
            </w:pPr>
            <w:r w:rsidDel="00000000" w:rsidR="00000000" w:rsidRPr="00000000">
              <w:rPr>
                <w:sz w:val="24"/>
                <w:szCs w:val="24"/>
                <w:rtl w:val="0"/>
              </w:rPr>
              <w:t xml:space="preserve"> … was analyzed by or for …  The analysis here is based on … </w:t>
            </w:r>
          </w:p>
          <w:p w:rsidR="00000000" w:rsidDel="00000000" w:rsidP="00000000" w:rsidRDefault="00000000" w:rsidRPr="00000000" w14:paraId="00000191">
            <w:pPr>
              <w:widowControl w:val="0"/>
              <w:spacing w:line="240" w:lineRule="auto"/>
              <w:rPr>
                <w:sz w:val="24"/>
                <w:szCs w:val="24"/>
              </w:rPr>
            </w:pPr>
            <w:r w:rsidDel="00000000" w:rsidR="00000000" w:rsidRPr="00000000">
              <w:rPr>
                <w:sz w:val="24"/>
                <w:szCs w:val="24"/>
                <w:rtl w:val="0"/>
              </w:rPr>
              <w:t xml:space="preserve"> It is relatively easy to describe …  one immediately obvious feature of … is … </w:t>
            </w:r>
          </w:p>
          <w:p w:rsidR="00000000" w:rsidDel="00000000" w:rsidP="00000000" w:rsidRDefault="00000000" w:rsidRPr="00000000" w14:paraId="00000192">
            <w:pPr>
              <w:widowControl w:val="0"/>
              <w:spacing w:line="240" w:lineRule="auto"/>
              <w:rPr>
                <w:sz w:val="24"/>
                <w:szCs w:val="24"/>
              </w:rPr>
            </w:pPr>
            <w:r w:rsidDel="00000000" w:rsidR="00000000" w:rsidRPr="00000000">
              <w:rPr>
                <w:sz w:val="24"/>
                <w:szCs w:val="24"/>
                <w:rtl w:val="0"/>
              </w:rPr>
              <w:t xml:space="preserve"> A quick glance at … shows that … </w:t>
            </w:r>
          </w:p>
          <w:p w:rsidR="00000000" w:rsidDel="00000000" w:rsidP="00000000" w:rsidRDefault="00000000" w:rsidRPr="00000000" w14:paraId="00000193">
            <w:pPr>
              <w:widowControl w:val="0"/>
              <w:spacing w:line="240" w:lineRule="auto"/>
              <w:rPr>
                <w:sz w:val="24"/>
                <w:szCs w:val="24"/>
              </w:rPr>
            </w:pPr>
            <w:r w:rsidDel="00000000" w:rsidR="00000000" w:rsidRPr="00000000">
              <w:rPr>
                <w:sz w:val="24"/>
                <w:szCs w:val="24"/>
                <w:rtl w:val="0"/>
              </w:rPr>
              <w:t xml:space="preserve"> … exhibit classic signs or symptoms of …  From … it is apparent that … </w:t>
            </w:r>
          </w:p>
          <w:p w:rsidR="00000000" w:rsidDel="00000000" w:rsidP="00000000" w:rsidRDefault="00000000" w:rsidRPr="00000000" w14:paraId="00000194">
            <w:pPr>
              <w:widowControl w:val="0"/>
              <w:spacing w:line="240" w:lineRule="auto"/>
              <w:rPr>
                <w:sz w:val="24"/>
                <w:szCs w:val="24"/>
              </w:rPr>
            </w:pPr>
            <w:r w:rsidDel="00000000" w:rsidR="00000000" w:rsidRPr="00000000">
              <w:rPr>
                <w:sz w:val="24"/>
                <w:szCs w:val="24"/>
                <w:rtl w:val="0"/>
              </w:rPr>
              <w:t xml:space="preserve"> … is immediately apparent  … is most pronounced in … </w:t>
            </w:r>
          </w:p>
          <w:p w:rsidR="00000000" w:rsidDel="00000000" w:rsidP="00000000" w:rsidRDefault="00000000" w:rsidRPr="00000000" w14:paraId="00000195">
            <w:pPr>
              <w:widowControl w:val="0"/>
              <w:spacing w:line="240" w:lineRule="auto"/>
              <w:rPr>
                <w:sz w:val="24"/>
                <w:szCs w:val="24"/>
              </w:rPr>
            </w:pPr>
            <w:r w:rsidDel="00000000" w:rsidR="00000000" w:rsidRPr="00000000">
              <w:rPr>
                <w:sz w:val="24"/>
                <w:szCs w:val="24"/>
                <w:rtl w:val="0"/>
              </w:rPr>
              <w:t xml:space="preserve"> … shows evidence of … </w:t>
            </w:r>
          </w:p>
          <w:p w:rsidR="00000000" w:rsidDel="00000000" w:rsidP="00000000" w:rsidRDefault="00000000" w:rsidRPr="00000000" w14:paraId="00000196">
            <w:pPr>
              <w:widowControl w:val="0"/>
              <w:spacing w:line="240" w:lineRule="auto"/>
              <w:rPr>
                <w:sz w:val="24"/>
                <w:szCs w:val="24"/>
              </w:rPr>
            </w:pPr>
            <w:r w:rsidDel="00000000" w:rsidR="00000000" w:rsidRPr="00000000">
              <w:rPr>
                <w:sz w:val="24"/>
                <w:szCs w:val="24"/>
                <w:rtl w:val="0"/>
              </w:rPr>
              <w:t xml:space="preserve"> Superficially at least, …  Underlying … is the view etc. that … </w:t>
            </w:r>
          </w:p>
          <w:p w:rsidR="00000000" w:rsidDel="00000000" w:rsidP="00000000" w:rsidRDefault="00000000" w:rsidRPr="00000000" w14:paraId="00000197">
            <w:pPr>
              <w:widowControl w:val="0"/>
              <w:spacing w:line="240" w:lineRule="auto"/>
              <w:rPr>
                <w:sz w:val="24"/>
                <w:szCs w:val="24"/>
              </w:rPr>
            </w:pPr>
            <w:r w:rsidDel="00000000" w:rsidR="00000000" w:rsidRPr="00000000">
              <w:rPr>
                <w:sz w:val="24"/>
                <w:szCs w:val="24"/>
                <w:rtl w:val="0"/>
              </w:rPr>
              <w:t xml:space="preserve"> Analysis of the data revealed …  Closer examination of … reveals that … </w:t>
            </w:r>
          </w:p>
          <w:p w:rsidR="00000000" w:rsidDel="00000000" w:rsidP="00000000" w:rsidRDefault="00000000" w:rsidRPr="00000000" w14:paraId="00000198">
            <w:pPr>
              <w:widowControl w:val="0"/>
              <w:spacing w:line="240" w:lineRule="auto"/>
              <w:rPr>
                <w:sz w:val="24"/>
                <w:szCs w:val="24"/>
              </w:rPr>
            </w:pPr>
            <w:r w:rsidDel="00000000" w:rsidR="00000000" w:rsidRPr="00000000">
              <w:rPr>
                <w:sz w:val="24"/>
                <w:szCs w:val="24"/>
                <w:rtl w:val="0"/>
              </w:rPr>
              <w:t xml:space="preserve"> Closer inspection revealed that …  Viewed in this way, … </w:t>
            </w:r>
          </w:p>
          <w:p w:rsidR="00000000" w:rsidDel="00000000" w:rsidP="00000000" w:rsidRDefault="00000000" w:rsidRPr="00000000" w14:paraId="00000199">
            <w:pPr>
              <w:widowControl w:val="0"/>
              <w:spacing w:line="240" w:lineRule="auto"/>
              <w:rPr>
                <w:sz w:val="24"/>
                <w:szCs w:val="24"/>
              </w:rPr>
            </w:pPr>
            <w:r w:rsidDel="00000000" w:rsidR="00000000" w:rsidRPr="00000000">
              <w:rPr>
                <w:sz w:val="24"/>
                <w:szCs w:val="24"/>
                <w:rtl w:val="0"/>
              </w:rPr>
              <w:t xml:space="preserve"> There is some indication that …  Observations of … suggest that … </w:t>
            </w:r>
          </w:p>
          <w:p w:rsidR="00000000" w:rsidDel="00000000" w:rsidP="00000000" w:rsidRDefault="00000000" w:rsidRPr="00000000" w14:paraId="0000019A">
            <w:pPr>
              <w:widowControl w:val="0"/>
              <w:spacing w:line="240" w:lineRule="auto"/>
              <w:rPr>
                <w:sz w:val="24"/>
                <w:szCs w:val="24"/>
              </w:rPr>
            </w:pPr>
            <w:r w:rsidDel="00000000" w:rsidR="00000000" w:rsidRPr="00000000">
              <w:rPr>
                <w:sz w:val="24"/>
                <w:szCs w:val="24"/>
                <w:rtl w:val="0"/>
              </w:rPr>
              <w:t xml:space="preserve"> The presence of … can be tested by … </w:t>
            </w:r>
          </w:p>
          <w:p w:rsidR="00000000" w:rsidDel="00000000" w:rsidP="00000000" w:rsidRDefault="00000000" w:rsidRPr="00000000" w14:paraId="0000019B">
            <w:pPr>
              <w:widowControl w:val="0"/>
              <w:spacing w:line="240" w:lineRule="auto"/>
              <w:rPr>
                <w:sz w:val="24"/>
                <w:szCs w:val="24"/>
              </w:rPr>
            </w:pPr>
            <w:r w:rsidDel="00000000" w:rsidR="00000000" w:rsidRPr="00000000">
              <w:rPr>
                <w:sz w:val="24"/>
                <w:szCs w:val="24"/>
                <w:rtl w:val="0"/>
              </w:rPr>
              <w:t xml:space="preserve"> An important test for … is whether or not … </w:t>
            </w:r>
          </w:p>
          <w:p w:rsidR="00000000" w:rsidDel="00000000" w:rsidP="00000000" w:rsidRDefault="00000000" w:rsidRPr="00000000" w14:paraId="0000019C">
            <w:pPr>
              <w:widowControl w:val="0"/>
              <w:spacing w:line="240" w:lineRule="auto"/>
              <w:rPr>
                <w:sz w:val="24"/>
                <w:szCs w:val="24"/>
              </w:rPr>
            </w:pPr>
            <w:r w:rsidDel="00000000" w:rsidR="00000000" w:rsidRPr="00000000">
              <w:rPr>
                <w:sz w:val="24"/>
                <w:szCs w:val="24"/>
                <w:rtl w:val="0"/>
              </w:rPr>
              <w:t xml:space="preserve"> … may be or is confirmed by …  … tends to occur or be found in … </w:t>
            </w:r>
          </w:p>
          <w:p w:rsidR="00000000" w:rsidDel="00000000" w:rsidP="00000000" w:rsidRDefault="00000000" w:rsidRPr="00000000" w14:paraId="0000019D">
            <w:pPr>
              <w:widowControl w:val="0"/>
              <w:spacing w:line="240" w:lineRule="auto"/>
              <w:rPr>
                <w:sz w:val="24"/>
                <w:szCs w:val="24"/>
              </w:rPr>
            </w:pPr>
            <w:r w:rsidDel="00000000" w:rsidR="00000000" w:rsidRPr="00000000">
              <w:rPr>
                <w:sz w:val="24"/>
                <w:szCs w:val="24"/>
                <w:rtl w:val="0"/>
              </w:rPr>
              <w:t xml:space="preserve"> exposure to … results in …  One way of examining or viewing … </w:t>
            </w:r>
          </w:p>
          <w:p w:rsidR="00000000" w:rsidDel="00000000" w:rsidP="00000000" w:rsidRDefault="00000000" w:rsidRPr="00000000" w14:paraId="0000019E">
            <w:pPr>
              <w:widowControl w:val="0"/>
              <w:spacing w:line="240" w:lineRule="auto"/>
              <w:rPr>
                <w:sz w:val="24"/>
                <w:szCs w:val="24"/>
              </w:rPr>
            </w:pPr>
            <w:r w:rsidDel="00000000" w:rsidR="00000000" w:rsidRPr="00000000">
              <w:rPr>
                <w:rtl w:val="0"/>
              </w:rPr>
            </w:r>
          </w:p>
        </w:tc>
        <w:tc>
          <w:tcPr>
            <w:vMerge w:val="restart"/>
          </w:tcPr>
          <w:p w:rsidR="00000000" w:rsidDel="00000000" w:rsidP="00000000" w:rsidRDefault="00000000" w:rsidRPr="00000000" w14:paraId="0000019F">
            <w:pPr>
              <w:shd w:fill="ffffff" w:val="clear"/>
              <w:spacing w:after="180" w:lineRule="auto"/>
              <w:rPr>
                <w:color w:val="333333"/>
                <w:sz w:val="20"/>
                <w:szCs w:val="20"/>
              </w:rPr>
            </w:pPr>
            <w:r w:rsidDel="00000000" w:rsidR="00000000" w:rsidRPr="00000000">
              <w:rPr>
                <w:color w:val="333333"/>
                <w:sz w:val="20"/>
                <w:szCs w:val="20"/>
                <w:rtl w:val="0"/>
              </w:rPr>
              <w:t xml:space="preserve">The “reflection” criterion (3 marks) assesses how the student reviews, analyses and evaluates the exploration. Although reflection may be seen in the conclusion to the exploration, it may also be found throughout the exploration.</w:t>
            </w:r>
          </w:p>
          <w:p w:rsidR="00000000" w:rsidDel="00000000" w:rsidP="00000000" w:rsidRDefault="00000000" w:rsidRPr="00000000" w14:paraId="000001A0">
            <w:pPr>
              <w:shd w:fill="ffffff" w:val="clear"/>
              <w:spacing w:after="180" w:lineRule="auto"/>
              <w:rPr>
                <w:b w:val="1"/>
                <w:color w:val="333333"/>
                <w:sz w:val="20"/>
                <w:szCs w:val="20"/>
              </w:rPr>
            </w:pPr>
            <w:r w:rsidDel="00000000" w:rsidR="00000000" w:rsidRPr="00000000">
              <w:rPr>
                <w:rtl w:val="0"/>
              </w:rPr>
            </w:r>
          </w:p>
          <w:p w:rsidR="00000000" w:rsidDel="00000000" w:rsidP="00000000" w:rsidRDefault="00000000" w:rsidRPr="00000000" w14:paraId="000001A1">
            <w:pPr>
              <w:shd w:fill="ffffff" w:val="clear"/>
              <w:spacing w:after="180" w:lineRule="auto"/>
              <w:rPr>
                <w:color w:val="333333"/>
                <w:sz w:val="20"/>
                <w:szCs w:val="20"/>
                <w:highlight w:val="yellow"/>
              </w:rPr>
            </w:pPr>
            <w:r w:rsidDel="00000000" w:rsidR="00000000" w:rsidRPr="00000000">
              <w:rPr>
                <w:b w:val="1"/>
                <w:color w:val="333333"/>
                <w:sz w:val="20"/>
                <w:szCs w:val="20"/>
                <w:rtl w:val="0"/>
              </w:rPr>
              <w:t xml:space="preserve">Critical reflection</w:t>
            </w:r>
            <w:r w:rsidDel="00000000" w:rsidR="00000000" w:rsidRPr="00000000">
              <w:rPr>
                <w:color w:val="333333"/>
                <w:sz w:val="20"/>
                <w:szCs w:val="20"/>
                <w:rtl w:val="0"/>
              </w:rPr>
              <w:t xml:space="preserve"> is reflection that is crucial, deciding or deeply insightful. It will often develop the exploration by addressing the mathematical results and their impact on the student’s understanding of the topic. </w:t>
            </w:r>
            <w:r w:rsidDel="00000000" w:rsidR="00000000" w:rsidRPr="00000000">
              <w:rPr>
                <w:color w:val="333333"/>
                <w:sz w:val="20"/>
                <w:szCs w:val="20"/>
                <w:highlight w:val="yellow"/>
                <w:rtl w:val="0"/>
              </w:rPr>
              <w:t xml:space="preserve">Some ways of showing critical reflection are: considering what next, discussing implications of results, discussing strengths and weaknesses of approaches, and considering different perspectives.</w:t>
            </w:r>
          </w:p>
          <w:p w:rsidR="00000000" w:rsidDel="00000000" w:rsidP="00000000" w:rsidRDefault="00000000" w:rsidRPr="00000000" w14:paraId="000001A2">
            <w:pPr>
              <w:shd w:fill="ffffff" w:val="clear"/>
              <w:spacing w:after="180" w:lineRule="auto"/>
              <w:rPr>
                <w:b w:val="1"/>
                <w:sz w:val="20"/>
                <w:szCs w:val="20"/>
              </w:rPr>
            </w:pPr>
            <w:r w:rsidDel="00000000" w:rsidR="00000000" w:rsidRPr="00000000">
              <w:rPr>
                <w:b w:val="1"/>
                <w:color w:val="333333"/>
                <w:sz w:val="20"/>
                <w:szCs w:val="20"/>
                <w:rtl w:val="0"/>
              </w:rPr>
              <w:t xml:space="preserve">Substantial evidence</w:t>
            </w:r>
            <w:r w:rsidDel="00000000" w:rsidR="00000000" w:rsidRPr="00000000">
              <w:rPr>
                <w:color w:val="333333"/>
                <w:sz w:val="20"/>
                <w:szCs w:val="20"/>
                <w:rtl w:val="0"/>
              </w:rPr>
              <w:t xml:space="preserve"> means that the critical reflection is present throughout the exploration. If it appears at the end of the exploration it must be of high quality and demonstrate how it developed the exploration in order to achieve a level 3.</w:t>
            </w:r>
            <w:r w:rsidDel="00000000" w:rsidR="00000000" w:rsidRPr="00000000">
              <w:rPr>
                <w:rtl w:val="0"/>
              </w:rPr>
            </w:r>
          </w:p>
        </w:tc>
      </w:tr>
      <w:tr>
        <w:trPr>
          <w:cantSplit w:val="0"/>
          <w:trHeight w:val="440" w:hRule="atLeast"/>
          <w:tblHeader w:val="0"/>
        </w:trPr>
        <w:tc>
          <w:tcPr/>
          <w:p w:rsidR="00000000" w:rsidDel="00000000" w:rsidP="00000000" w:rsidRDefault="00000000" w:rsidRPr="00000000" w14:paraId="000001A3">
            <w:pPr>
              <w:widowControl w:val="0"/>
              <w:spacing w:line="240" w:lineRule="auto"/>
              <w:jc w:val="center"/>
              <w:rPr>
                <w:b w:val="1"/>
                <w:sz w:val="24"/>
                <w:szCs w:val="24"/>
              </w:rPr>
            </w:pPr>
            <w:r w:rsidDel="00000000" w:rsidR="00000000" w:rsidRPr="00000000">
              <w:rPr>
                <w:b w:val="1"/>
                <w:sz w:val="24"/>
                <w:szCs w:val="24"/>
                <w:rtl w:val="0"/>
              </w:rPr>
              <w:t xml:space="preserve">Discussing Findings and Reflecting</w:t>
            </w:r>
          </w:p>
          <w:p w:rsidR="00000000" w:rsidDel="00000000" w:rsidP="00000000" w:rsidRDefault="00000000" w:rsidRPr="00000000" w14:paraId="000001A4">
            <w:pPr>
              <w:widowControl w:val="0"/>
              <w:spacing w:line="240" w:lineRule="auto"/>
              <w:jc w:val="center"/>
              <w:rPr>
                <w:b w:val="1"/>
                <w:sz w:val="24"/>
                <w:szCs w:val="24"/>
              </w:rPr>
            </w:pPr>
            <w:r w:rsidDel="00000000" w:rsidR="00000000" w:rsidRPr="00000000">
              <w:rPr>
                <w:b w:val="1"/>
                <w:sz w:val="24"/>
                <w:szCs w:val="24"/>
                <w:rtl w:val="0"/>
              </w:rPr>
              <w:t xml:space="preserve">(and transitioning to next section)</w:t>
            </w:r>
          </w:p>
          <w:p w:rsidR="00000000" w:rsidDel="00000000" w:rsidP="00000000" w:rsidRDefault="00000000" w:rsidRPr="00000000" w14:paraId="000001A5">
            <w:pPr>
              <w:rPr>
                <w:b w:val="1"/>
                <w:sz w:val="24"/>
                <w:szCs w:val="24"/>
              </w:rPr>
            </w:pPr>
            <w:r w:rsidDel="00000000" w:rsidR="00000000" w:rsidRPr="00000000">
              <w:rPr>
                <w:sz w:val="24"/>
                <w:szCs w:val="24"/>
                <w:rtl w:val="0"/>
              </w:rPr>
              <w:t xml:space="preserve">Also use “discussion” phrases to further demonstrate critical reflection and personal engagement by identifying </w:t>
            </w:r>
            <w:r w:rsidDel="00000000" w:rsidR="00000000" w:rsidRPr="00000000">
              <w:rPr>
                <w:b w:val="1"/>
                <w:sz w:val="24"/>
                <w:szCs w:val="24"/>
                <w:rtl w:val="0"/>
              </w:rPr>
              <w:t xml:space="preserve">limitations</w:t>
            </w:r>
            <w:r w:rsidDel="00000000" w:rsidR="00000000" w:rsidRPr="00000000">
              <w:rPr>
                <w:sz w:val="24"/>
                <w:szCs w:val="24"/>
                <w:rtl w:val="0"/>
              </w:rPr>
              <w:t xml:space="preserve">, relating results to the </w:t>
            </w:r>
            <w:r w:rsidDel="00000000" w:rsidR="00000000" w:rsidRPr="00000000">
              <w:rPr>
                <w:b w:val="1"/>
                <w:sz w:val="24"/>
                <w:szCs w:val="24"/>
                <w:rtl w:val="0"/>
              </w:rPr>
              <w:t xml:space="preserve">aim </w:t>
            </w:r>
            <w:r w:rsidDel="00000000" w:rsidR="00000000" w:rsidRPr="00000000">
              <w:rPr>
                <w:sz w:val="24"/>
                <w:szCs w:val="24"/>
                <w:rtl w:val="0"/>
              </w:rPr>
              <w:t xml:space="preserve">and </w:t>
            </w:r>
            <w:r w:rsidDel="00000000" w:rsidR="00000000" w:rsidRPr="00000000">
              <w:rPr>
                <w:b w:val="1"/>
                <w:sz w:val="24"/>
                <w:szCs w:val="24"/>
                <w:rtl w:val="0"/>
              </w:rPr>
              <w:t xml:space="preserve">real-world context</w:t>
            </w:r>
            <w:r w:rsidDel="00000000" w:rsidR="00000000" w:rsidRPr="00000000">
              <w:rPr>
                <w:sz w:val="24"/>
                <w:szCs w:val="24"/>
                <w:rtl w:val="0"/>
              </w:rPr>
              <w:t xml:space="preserve">, and deciding on </w:t>
            </w:r>
            <w:r w:rsidDel="00000000" w:rsidR="00000000" w:rsidRPr="00000000">
              <w:rPr>
                <w:b w:val="1"/>
                <w:sz w:val="24"/>
                <w:szCs w:val="24"/>
                <w:rtl w:val="0"/>
              </w:rPr>
              <w:t xml:space="preserve">next steps</w:t>
            </w:r>
            <w:r w:rsidDel="00000000" w:rsidR="00000000" w:rsidRPr="00000000">
              <w:rPr>
                <w:sz w:val="24"/>
                <w:szCs w:val="24"/>
                <w:rtl w:val="0"/>
              </w:rPr>
              <w:t xml:space="preserve"> / what you still need to know.</w:t>
            </w:r>
            <w:r w:rsidDel="00000000" w:rsidR="00000000" w:rsidRPr="00000000">
              <w:rPr>
                <w:rtl w:val="0"/>
              </w:rPr>
            </w:r>
          </w:p>
          <w:p w:rsidR="00000000" w:rsidDel="00000000" w:rsidP="00000000" w:rsidRDefault="00000000" w:rsidRPr="00000000" w14:paraId="000001A6">
            <w:pPr>
              <w:widowControl w:val="0"/>
              <w:spacing w:line="240" w:lineRule="auto"/>
              <w:rPr>
                <w:sz w:val="24"/>
                <w:szCs w:val="24"/>
              </w:rPr>
            </w:pPr>
            <w:r w:rsidDel="00000000" w:rsidR="00000000" w:rsidRPr="00000000">
              <w:rPr>
                <w:sz w:val="24"/>
                <w:szCs w:val="24"/>
                <w:rtl w:val="0"/>
              </w:rPr>
              <w:t xml:space="preserve"> The importance of … is demonstrated by the fact that … </w:t>
            </w:r>
          </w:p>
          <w:p w:rsidR="00000000" w:rsidDel="00000000" w:rsidP="00000000" w:rsidRDefault="00000000" w:rsidRPr="00000000" w14:paraId="000001A7">
            <w:pPr>
              <w:widowControl w:val="0"/>
              <w:spacing w:line="240" w:lineRule="auto"/>
              <w:rPr>
                <w:sz w:val="24"/>
                <w:szCs w:val="24"/>
              </w:rPr>
            </w:pPr>
            <w:r w:rsidDel="00000000" w:rsidR="00000000" w:rsidRPr="00000000">
              <w:rPr>
                <w:sz w:val="24"/>
                <w:szCs w:val="24"/>
                <w:rtl w:val="0"/>
              </w:rPr>
              <w:t xml:space="preserve"> … assumes a special significance because or as … </w:t>
            </w:r>
          </w:p>
          <w:p w:rsidR="00000000" w:rsidDel="00000000" w:rsidP="00000000" w:rsidRDefault="00000000" w:rsidRPr="00000000" w14:paraId="000001A8">
            <w:pPr>
              <w:widowControl w:val="0"/>
              <w:spacing w:line="240" w:lineRule="auto"/>
              <w:rPr>
                <w:sz w:val="24"/>
                <w:szCs w:val="24"/>
              </w:rPr>
            </w:pPr>
            <w:r w:rsidDel="00000000" w:rsidR="00000000" w:rsidRPr="00000000">
              <w:rPr>
                <w:sz w:val="24"/>
                <w:szCs w:val="24"/>
                <w:rtl w:val="0"/>
              </w:rPr>
              <w:t xml:space="preserve"> One of the most obvious consequences of … is the/an important observation that … </w:t>
            </w:r>
          </w:p>
          <w:p w:rsidR="00000000" w:rsidDel="00000000" w:rsidP="00000000" w:rsidRDefault="00000000" w:rsidRPr="00000000" w14:paraId="000001A9">
            <w:pPr>
              <w:widowControl w:val="0"/>
              <w:spacing w:line="240" w:lineRule="auto"/>
              <w:rPr>
                <w:sz w:val="24"/>
                <w:szCs w:val="24"/>
              </w:rPr>
            </w:pPr>
            <w:r w:rsidDel="00000000" w:rsidR="00000000" w:rsidRPr="00000000">
              <w:rPr>
                <w:sz w:val="24"/>
                <w:szCs w:val="24"/>
                <w:rtl w:val="0"/>
              </w:rPr>
              <w:t xml:space="preserve"> A point that can be made is that … </w:t>
            </w:r>
          </w:p>
          <w:p w:rsidR="00000000" w:rsidDel="00000000" w:rsidP="00000000" w:rsidRDefault="00000000" w:rsidRPr="00000000" w14:paraId="000001AA">
            <w:pPr>
              <w:widowControl w:val="0"/>
              <w:spacing w:line="240" w:lineRule="auto"/>
              <w:rPr>
                <w:sz w:val="24"/>
                <w:szCs w:val="24"/>
              </w:rPr>
            </w:pPr>
            <w:r w:rsidDel="00000000" w:rsidR="00000000" w:rsidRPr="00000000">
              <w:rPr>
                <w:sz w:val="24"/>
                <w:szCs w:val="24"/>
                <w:rtl w:val="0"/>
              </w:rPr>
              <w:t xml:space="preserve"> This may be discussed in terms of …  … is perhaps best viewed as … </w:t>
            </w:r>
          </w:p>
          <w:p w:rsidR="00000000" w:rsidDel="00000000" w:rsidP="00000000" w:rsidRDefault="00000000" w:rsidRPr="00000000" w14:paraId="000001AB">
            <w:pPr>
              <w:widowControl w:val="0"/>
              <w:spacing w:line="240" w:lineRule="auto"/>
              <w:rPr>
                <w:sz w:val="24"/>
                <w:szCs w:val="24"/>
              </w:rPr>
            </w:pPr>
            <w:r w:rsidDel="00000000" w:rsidR="00000000" w:rsidRPr="00000000">
              <w:rPr>
                <w:sz w:val="24"/>
                <w:szCs w:val="24"/>
                <w:rtl w:val="0"/>
              </w:rPr>
              <w:t xml:space="preserve"> If this is the case, then …  This attests to …  This agrees with … </w:t>
            </w:r>
          </w:p>
          <w:p w:rsidR="00000000" w:rsidDel="00000000" w:rsidP="00000000" w:rsidRDefault="00000000" w:rsidRPr="00000000" w14:paraId="000001AC">
            <w:pPr>
              <w:widowControl w:val="0"/>
              <w:spacing w:line="240" w:lineRule="auto"/>
              <w:rPr>
                <w:sz w:val="24"/>
                <w:szCs w:val="24"/>
              </w:rPr>
            </w:pPr>
            <w:r w:rsidDel="00000000" w:rsidR="00000000" w:rsidRPr="00000000">
              <w:rPr>
                <w:sz w:val="24"/>
                <w:szCs w:val="24"/>
                <w:rtl w:val="0"/>
              </w:rPr>
              <w:t xml:space="preserve"> … is or are, in effect, …  … supports the notion that … </w:t>
            </w:r>
          </w:p>
          <w:p w:rsidR="00000000" w:rsidDel="00000000" w:rsidP="00000000" w:rsidRDefault="00000000" w:rsidRPr="00000000" w14:paraId="000001AD">
            <w:pPr>
              <w:widowControl w:val="0"/>
              <w:spacing w:line="240" w:lineRule="auto"/>
              <w:rPr>
                <w:sz w:val="24"/>
                <w:szCs w:val="24"/>
              </w:rPr>
            </w:pPr>
            <w:r w:rsidDel="00000000" w:rsidR="00000000" w:rsidRPr="00000000">
              <w:rPr>
                <w:sz w:val="24"/>
                <w:szCs w:val="24"/>
                <w:rtl w:val="0"/>
              </w:rPr>
              <w:t xml:space="preserve"> … may be inferred from … </w:t>
            </w:r>
          </w:p>
          <w:p w:rsidR="00000000" w:rsidDel="00000000" w:rsidP="00000000" w:rsidRDefault="00000000" w:rsidRPr="00000000" w14:paraId="000001AE">
            <w:pPr>
              <w:widowControl w:val="0"/>
              <w:spacing w:line="240" w:lineRule="auto"/>
              <w:rPr>
                <w:sz w:val="24"/>
                <w:szCs w:val="24"/>
              </w:rPr>
            </w:pPr>
            <w:r w:rsidDel="00000000" w:rsidR="00000000" w:rsidRPr="00000000">
              <w:rPr>
                <w:sz w:val="24"/>
                <w:szCs w:val="24"/>
                <w:rtl w:val="0"/>
              </w:rPr>
              <w:t xml:space="preserve"> This would suggest that …  There is some evidence to suggest that </w:t>
            </w:r>
          </w:p>
          <w:p w:rsidR="00000000" w:rsidDel="00000000" w:rsidP="00000000" w:rsidRDefault="00000000" w:rsidRPr="00000000" w14:paraId="000001AF">
            <w:pPr>
              <w:widowControl w:val="0"/>
              <w:spacing w:line="240" w:lineRule="auto"/>
              <w:rPr>
                <w:sz w:val="24"/>
                <w:szCs w:val="24"/>
              </w:rPr>
            </w:pPr>
            <w:r w:rsidDel="00000000" w:rsidR="00000000" w:rsidRPr="00000000">
              <w:rPr>
                <w:sz w:val="24"/>
                <w:szCs w:val="24"/>
                <w:rtl w:val="0"/>
              </w:rPr>
              <w:t xml:space="preserve"> The question arises whether …  It is an open question whether … </w:t>
            </w:r>
          </w:p>
          <w:p w:rsidR="00000000" w:rsidDel="00000000" w:rsidP="00000000" w:rsidRDefault="00000000" w:rsidRPr="00000000" w14:paraId="000001B0">
            <w:pPr>
              <w:widowControl w:val="0"/>
              <w:spacing w:line="240" w:lineRule="auto"/>
              <w:rPr>
                <w:sz w:val="24"/>
                <w:szCs w:val="24"/>
              </w:rPr>
            </w:pPr>
            <w:r w:rsidDel="00000000" w:rsidR="00000000" w:rsidRPr="00000000">
              <w:rPr>
                <w:sz w:val="24"/>
                <w:szCs w:val="24"/>
                <w:rtl w:val="0"/>
              </w:rPr>
              <w:t xml:space="preserve"> This raises a further question:  This raises the issue whether … </w:t>
            </w:r>
          </w:p>
          <w:p w:rsidR="00000000" w:rsidDel="00000000" w:rsidP="00000000" w:rsidRDefault="00000000" w:rsidRPr="00000000" w14:paraId="000001B1">
            <w:pPr>
              <w:widowControl w:val="0"/>
              <w:spacing w:line="240" w:lineRule="auto"/>
              <w:rPr>
                <w:sz w:val="24"/>
                <w:szCs w:val="24"/>
              </w:rPr>
            </w:pPr>
            <w:r w:rsidDel="00000000" w:rsidR="00000000" w:rsidRPr="00000000">
              <w:rPr>
                <w:sz w:val="24"/>
                <w:szCs w:val="24"/>
                <w:rtl w:val="0"/>
              </w:rPr>
              <w:t xml:space="preserve"> This raises a number of questions. </w:t>
            </w:r>
          </w:p>
          <w:p w:rsidR="00000000" w:rsidDel="00000000" w:rsidP="00000000" w:rsidRDefault="00000000" w:rsidRPr="00000000" w14:paraId="000001B2">
            <w:pPr>
              <w:widowControl w:val="0"/>
              <w:spacing w:line="240" w:lineRule="auto"/>
              <w:rPr>
                <w:sz w:val="24"/>
                <w:szCs w:val="24"/>
              </w:rPr>
            </w:pPr>
            <w:r w:rsidDel="00000000" w:rsidR="00000000" w:rsidRPr="00000000">
              <w:rPr>
                <w:rtl w:val="0"/>
              </w:rPr>
            </w:r>
          </w:p>
        </w:tc>
        <w:tc>
          <w:tcPr>
            <w:vMerge w:val="continue"/>
          </w:tcPr>
          <w:p w:rsidR="00000000" w:rsidDel="00000000" w:rsidP="00000000" w:rsidRDefault="00000000" w:rsidRPr="00000000" w14:paraId="000001B3">
            <w:pPr>
              <w:widowControl w:val="0"/>
              <w:spacing w:line="240" w:lineRule="auto"/>
              <w:jc w:val="center"/>
              <w:rPr>
                <w:b w:val="1"/>
                <w:sz w:val="24"/>
                <w:szCs w:val="24"/>
              </w:rPr>
            </w:pPr>
            <w:r w:rsidDel="00000000" w:rsidR="00000000" w:rsidRPr="00000000">
              <w:rPr>
                <w:rtl w:val="0"/>
              </w:rPr>
            </w:r>
          </w:p>
        </w:tc>
      </w:tr>
    </w:tbl>
    <w:p w:rsidR="00000000" w:rsidDel="00000000" w:rsidP="00000000" w:rsidRDefault="00000000" w:rsidRPr="00000000" w14:paraId="000001B4">
      <w:pPr>
        <w:rPr/>
        <w:sectPr>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1B5">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5840" w:w="12240" w:orient="portrait"/>
          <w:pgMar w:bottom="1440" w:top="1440" w:left="1440" w:right="1440" w:header="720" w:footer="720"/>
          <w:pgNumType w:start="1"/>
        </w:sectPr>
      </w:pPr>
      <w:bookmarkStart w:colFirst="0" w:colLast="0" w:name="_741afego7bdy" w:id="14"/>
      <w:bookmarkEnd w:id="14"/>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Body Section: Method II...</w:t>
      </w:r>
      <w:r w:rsidDel="00000000" w:rsidR="00000000" w:rsidRPr="00000000">
        <w:rPr>
          <w:rtl w:val="0"/>
        </w:rPr>
      </w:r>
    </w:p>
    <w:p w:rsidR="00000000" w:rsidDel="00000000" w:rsidP="00000000" w:rsidRDefault="00000000" w:rsidRPr="00000000" w14:paraId="000001B6">
      <w:pPr>
        <w:pStyle w:val="Heading1"/>
        <w:jc w:val="center"/>
        <w:rPr>
          <w:sz w:val="24"/>
          <w:szCs w:val="24"/>
        </w:rPr>
      </w:pPr>
      <w:bookmarkStart w:colFirst="0" w:colLast="0" w:name="_51rz4jsfqkhv" w:id="15"/>
      <w:bookmarkEnd w:id="15"/>
      <w:r w:rsidDel="00000000" w:rsidR="00000000" w:rsidRPr="00000000">
        <w:rPr>
          <w:rtl w:val="0"/>
        </w:rPr>
        <w:t xml:space="preserve">Body Section: Method II…</w:t>
      </w:r>
      <w:r w:rsidDel="00000000" w:rsidR="00000000" w:rsidRPr="00000000">
        <w:rPr>
          <w:rtl w:val="0"/>
        </w:rPr>
      </w:r>
    </w:p>
    <w:sdt>
      <w:sdtPr>
        <w:id w:val="-17261465"/>
        <w:docPartObj>
          <w:docPartGallery w:val="Table of Contents"/>
          <w:docPartUnique w:val="1"/>
        </w:docPartObj>
      </w:sdtPr>
      <w:sdtContent>
        <w:p w:rsidR="00000000" w:rsidDel="00000000" w:rsidP="00000000" w:rsidRDefault="00000000" w:rsidRPr="00000000" w14:paraId="000001B7">
          <w:pPr>
            <w:widowControl w:val="0"/>
            <w:spacing w:before="60" w:line="240" w:lineRule="auto"/>
            <w:ind w:left="5040" w:firstLine="0"/>
            <w:rPr>
              <w:color w:val="1155cc"/>
              <w:sz w:val="26"/>
              <w:szCs w:val="26"/>
              <w:u w:val="single"/>
            </w:rPr>
          </w:pPr>
          <w:r w:rsidDel="00000000" w:rsidR="00000000" w:rsidRPr="00000000">
            <w:fldChar w:fldCharType="begin"/>
            <w:instrText xml:space="preserve"> TOC \h \u \z \n \t "Heading 1,1,Heading 2,2,Heading 3,3,Heading 4,4,Heading 5,5,Heading 6,6,"</w:instrText>
            <w:fldChar w:fldCharType="separate"/>
          </w:r>
          <w:hyperlink w:anchor="_cekvvrulyq1a">
            <w:r w:rsidDel="00000000" w:rsidR="00000000" w:rsidRPr="00000000">
              <w:rPr>
                <w:color w:val="1155cc"/>
                <w:sz w:val="26"/>
                <w:szCs w:val="26"/>
                <w:u w:val="single"/>
                <w:rtl w:val="0"/>
              </w:rPr>
              <w:t xml:space="preserve">Method</w:t>
            </w:r>
          </w:hyperlink>
          <w:r w:rsidDel="00000000" w:rsidR="00000000" w:rsidRPr="00000000">
            <w:rPr>
              <w:rtl w:val="0"/>
            </w:rPr>
          </w:r>
        </w:p>
        <w:p w:rsidR="00000000" w:rsidDel="00000000" w:rsidP="00000000" w:rsidRDefault="00000000" w:rsidRPr="00000000" w14:paraId="000001B8">
          <w:pPr>
            <w:ind w:left="5040" w:firstLine="0"/>
            <w:rPr>
              <w:color w:val="1155cc"/>
              <w:sz w:val="26"/>
              <w:szCs w:val="26"/>
              <w:u w:val="single"/>
            </w:rPr>
          </w:pPr>
          <w:r w:rsidDel="00000000" w:rsidR="00000000" w:rsidRPr="00000000">
            <w:rPr>
              <w:rFonts w:ascii="Arial Unicode MS" w:cs="Arial Unicode MS" w:eastAsia="Arial Unicode MS" w:hAnsi="Arial Unicode MS"/>
              <w:sz w:val="28"/>
              <w:szCs w:val="28"/>
              <w:rtl w:val="0"/>
            </w:rPr>
            <w:t xml:space="preserve">↓</w:t>
          </w:r>
          <w:r w:rsidDel="00000000" w:rsidR="00000000" w:rsidRPr="00000000">
            <w:rPr>
              <w:rtl w:val="0"/>
            </w:rPr>
          </w:r>
        </w:p>
        <w:p w:rsidR="00000000" w:rsidDel="00000000" w:rsidP="00000000" w:rsidRDefault="00000000" w:rsidRPr="00000000" w14:paraId="000001B9">
          <w:pPr>
            <w:widowControl w:val="0"/>
            <w:spacing w:before="60" w:line="240" w:lineRule="auto"/>
            <w:ind w:left="5040" w:firstLine="0"/>
            <w:rPr>
              <w:color w:val="1155cc"/>
              <w:sz w:val="26"/>
              <w:szCs w:val="26"/>
              <w:u w:val="single"/>
            </w:rPr>
          </w:pPr>
          <w:hyperlink w:anchor="_jh3p96sybh8q">
            <w:r w:rsidDel="00000000" w:rsidR="00000000" w:rsidRPr="00000000">
              <w:rPr>
                <w:color w:val="1155cc"/>
                <w:sz w:val="26"/>
                <w:szCs w:val="26"/>
                <w:u w:val="single"/>
                <w:rtl w:val="0"/>
              </w:rPr>
              <w:t xml:space="preserve">Results</w:t>
            </w:r>
          </w:hyperlink>
          <w:r w:rsidDel="00000000" w:rsidR="00000000" w:rsidRPr="00000000">
            <w:rPr>
              <w:rtl w:val="0"/>
            </w:rPr>
          </w:r>
        </w:p>
        <w:p w:rsidR="00000000" w:rsidDel="00000000" w:rsidP="00000000" w:rsidRDefault="00000000" w:rsidRPr="00000000" w14:paraId="000001BA">
          <w:pPr>
            <w:ind w:left="5040" w:firstLine="0"/>
            <w:rPr>
              <w:color w:val="1155cc"/>
              <w:sz w:val="26"/>
              <w:szCs w:val="26"/>
              <w:u w:val="single"/>
            </w:rPr>
          </w:pPr>
          <w:r w:rsidDel="00000000" w:rsidR="00000000" w:rsidRPr="00000000">
            <w:rPr>
              <w:rFonts w:ascii="Arial Unicode MS" w:cs="Arial Unicode MS" w:eastAsia="Arial Unicode MS" w:hAnsi="Arial Unicode MS"/>
              <w:sz w:val="28"/>
              <w:szCs w:val="28"/>
              <w:rtl w:val="0"/>
            </w:rPr>
            <w:t xml:space="preserve">↓</w:t>
          </w:r>
          <w:r w:rsidDel="00000000" w:rsidR="00000000" w:rsidRPr="00000000">
            <w:rPr>
              <w:rtl w:val="0"/>
            </w:rPr>
          </w:r>
        </w:p>
        <w:p w:rsidR="00000000" w:rsidDel="00000000" w:rsidP="00000000" w:rsidRDefault="00000000" w:rsidRPr="00000000" w14:paraId="000001BB">
          <w:pPr>
            <w:widowControl w:val="0"/>
            <w:spacing w:before="60" w:line="240" w:lineRule="auto"/>
            <w:ind w:left="5040" w:firstLine="0"/>
            <w:rPr>
              <w:color w:val="1155cc"/>
              <w:sz w:val="26"/>
              <w:szCs w:val="26"/>
              <w:u w:val="single"/>
            </w:rPr>
          </w:pPr>
          <w:hyperlink w:anchor="_5xkpiw3wbdp">
            <w:r w:rsidDel="00000000" w:rsidR="00000000" w:rsidRPr="00000000">
              <w:rPr>
                <w:color w:val="1155cc"/>
                <w:sz w:val="26"/>
                <w:szCs w:val="26"/>
                <w:u w:val="single"/>
                <w:rtl w:val="0"/>
              </w:rPr>
              <w:t xml:space="preserve">Discuss Findings</w:t>
            </w:r>
          </w:hyperlink>
          <w:r w:rsidDel="00000000" w:rsidR="00000000" w:rsidRPr="00000000">
            <w:rPr>
              <w:color w:val="1155cc"/>
              <w:sz w:val="26"/>
              <w:szCs w:val="26"/>
              <w:u w:val="single"/>
              <w:rtl w:val="0"/>
            </w:rPr>
            <w:t xml:space="preserve">   </w:t>
          </w:r>
          <w:r w:rsidDel="00000000" w:rsidR="00000000" w:rsidRPr="00000000">
            <w:rPr>
              <w:rFonts w:ascii="Arial Unicode MS" w:cs="Arial Unicode MS" w:eastAsia="Arial Unicode MS" w:hAnsi="Arial Unicode MS"/>
              <w:color w:val="666666"/>
              <w:sz w:val="28"/>
              <w:szCs w:val="28"/>
              <w:rtl w:val="0"/>
            </w:rPr>
            <w:t xml:space="preserve">→  next section</w:t>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1BC">
      <w:pPr>
        <w:ind w:left="1440" w:firstLine="0"/>
        <w:jc w:val="center"/>
        <w:rPr>
          <w:color w:val="666666"/>
          <w:sz w:val="24"/>
          <w:szCs w:val="24"/>
        </w:rPr>
      </w:pPr>
      <w:r w:rsidDel="00000000" w:rsidR="00000000" w:rsidRPr="00000000">
        <w:rPr>
          <w:rtl w:val="0"/>
        </w:rPr>
      </w:r>
    </w:p>
    <w:p w:rsidR="00000000" w:rsidDel="00000000" w:rsidP="00000000" w:rsidRDefault="00000000" w:rsidRPr="00000000" w14:paraId="000001BD">
      <w:pPr>
        <w:jc w:val="center"/>
        <w:rPr>
          <w:sz w:val="24"/>
          <w:szCs w:val="24"/>
        </w:rPr>
      </w:pPr>
      <w:r w:rsidDel="00000000" w:rsidR="00000000" w:rsidRPr="00000000">
        <w:rPr>
          <w:rtl w:val="0"/>
        </w:rPr>
      </w:r>
    </w:p>
    <w:tbl>
      <w:tblPr>
        <w:tblStyle w:val="Table5"/>
        <w:tblW w:w="1489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670"/>
        <w:gridCol w:w="3225"/>
        <w:tblGridChange w:id="0">
          <w:tblGrid>
            <w:gridCol w:w="11670"/>
            <w:gridCol w:w="3225"/>
          </w:tblGrid>
        </w:tblGridChange>
      </w:tblGrid>
      <w:tr>
        <w:trPr>
          <w:cantSplit w:val="0"/>
          <w:tblHeader w:val="0"/>
        </w:trPr>
        <w:tc>
          <w:tcPr>
            <w:shd w:fill="00ff00" w:val="clear"/>
          </w:tcPr>
          <w:p w:rsidR="00000000" w:rsidDel="00000000" w:rsidP="00000000" w:rsidRDefault="00000000" w:rsidRPr="00000000" w14:paraId="000001BE">
            <w:pPr>
              <w:widowControl w:val="0"/>
              <w:spacing w:line="240" w:lineRule="auto"/>
              <w:jc w:val="center"/>
              <w:rPr>
                <w:b w:val="1"/>
                <w:sz w:val="26"/>
                <w:szCs w:val="26"/>
              </w:rPr>
            </w:pPr>
            <w:r w:rsidDel="00000000" w:rsidR="00000000" w:rsidRPr="00000000">
              <w:rPr>
                <w:rtl w:val="0"/>
              </w:rPr>
            </w:r>
          </w:p>
          <w:p w:rsidR="00000000" w:rsidDel="00000000" w:rsidP="00000000" w:rsidRDefault="00000000" w:rsidRPr="00000000" w14:paraId="000001BF">
            <w:pPr>
              <w:pStyle w:val="Heading1"/>
              <w:widowControl w:val="0"/>
              <w:spacing w:before="0" w:line="240" w:lineRule="auto"/>
              <w:jc w:val="center"/>
              <w:rPr/>
            </w:pPr>
            <w:bookmarkStart w:colFirst="0" w:colLast="0" w:name="_cekvvrulyq1a" w:id="16"/>
            <w:bookmarkEnd w:id="16"/>
            <w:r w:rsidDel="00000000" w:rsidR="00000000" w:rsidRPr="00000000">
              <w:rPr>
                <w:rtl w:val="0"/>
              </w:rPr>
              <w:t xml:space="preserve">Method</w:t>
            </w:r>
          </w:p>
          <w:p w:rsidR="00000000" w:rsidDel="00000000" w:rsidP="00000000" w:rsidRDefault="00000000" w:rsidRPr="00000000" w14:paraId="000001C0">
            <w:pPr>
              <w:widowControl w:val="0"/>
              <w:spacing w:line="240" w:lineRule="auto"/>
              <w:jc w:val="center"/>
              <w:rPr>
                <w:sz w:val="26"/>
                <w:szCs w:val="26"/>
              </w:rPr>
            </w:pPr>
            <w:r w:rsidDel="00000000" w:rsidR="00000000" w:rsidRPr="00000000">
              <w:rPr>
                <w:sz w:val="26"/>
                <w:szCs w:val="26"/>
                <w:rtl w:val="0"/>
              </w:rPr>
              <w:t xml:space="preserve">(Method + Reasoning)</w:t>
            </w:r>
          </w:p>
          <w:p w:rsidR="00000000" w:rsidDel="00000000" w:rsidP="00000000" w:rsidRDefault="00000000" w:rsidRPr="00000000" w14:paraId="000001C1">
            <w:pPr>
              <w:widowControl w:val="0"/>
              <w:spacing w:line="240" w:lineRule="auto"/>
              <w:jc w:val="center"/>
              <w:rPr>
                <w:sz w:val="26"/>
                <w:szCs w:val="26"/>
                <w:highlight w:val="green"/>
              </w:rPr>
            </w:pPr>
            <w:hyperlink r:id="rId23">
              <w:r w:rsidDel="00000000" w:rsidR="00000000" w:rsidRPr="00000000">
                <w:rPr>
                  <w:color w:val="1155cc"/>
                  <w:sz w:val="26"/>
                  <w:szCs w:val="26"/>
                  <w:highlight w:val="green"/>
                  <w:u w:val="single"/>
                </w:rPr>
                <w:drawing>
                  <wp:inline distB="114300" distT="114300" distL="114300" distR="114300">
                    <wp:extent cx="5524500" cy="1095375"/>
                    <wp:effectExtent b="0" l="0" r="0" t="0"/>
                    <wp:docPr id="15" name="image2.png"/>
                    <a:graphic>
                      <a:graphicData uri="http://schemas.openxmlformats.org/drawingml/2006/picture">
                        <pic:pic>
                          <pic:nvPicPr>
                            <pic:cNvPr id="0" name="image2.png"/>
                            <pic:cNvPicPr preferRelativeResize="0"/>
                          </pic:nvPicPr>
                          <pic:blipFill>
                            <a:blip r:embed="rId15"/>
                            <a:srcRect b="0" l="0" r="0" t="0"/>
                            <a:stretch>
                              <a:fillRect/>
                            </a:stretch>
                          </pic:blipFill>
                          <pic:spPr>
                            <a:xfrm>
                              <a:off x="0" y="0"/>
                              <a:ext cx="5524500" cy="1095375"/>
                            </a:xfrm>
                            <a:prstGeom prst="rect"/>
                            <a:ln/>
                          </pic:spPr>
                        </pic:pic>
                      </a:graphicData>
                    </a:graphic>
                  </wp:inline>
                </w:drawing>
              </w:r>
            </w:hyperlink>
            <w:r w:rsidDel="00000000" w:rsidR="00000000" w:rsidRPr="00000000">
              <w:rPr>
                <w:rtl w:val="0"/>
              </w:rPr>
            </w:r>
          </w:p>
        </w:tc>
        <w:tc>
          <w:tcPr>
            <w:shd w:fill="00ff00" w:val="clear"/>
          </w:tcPr>
          <w:p w:rsidR="00000000" w:rsidDel="00000000" w:rsidP="00000000" w:rsidRDefault="00000000" w:rsidRPr="00000000" w14:paraId="000001C2">
            <w:pPr>
              <w:widowControl w:val="0"/>
              <w:spacing w:line="240" w:lineRule="auto"/>
              <w:jc w:val="center"/>
              <w:rPr>
                <w:b w:val="1"/>
                <w:sz w:val="26"/>
                <w:szCs w:val="26"/>
              </w:rPr>
            </w:pPr>
            <w:r w:rsidDel="00000000" w:rsidR="00000000" w:rsidRPr="00000000">
              <w:rPr>
                <w:rtl w:val="0"/>
              </w:rPr>
            </w:r>
          </w:p>
        </w:tc>
      </w:tr>
      <w:tr>
        <w:trPr>
          <w:cantSplit w:val="0"/>
          <w:tblHeader w:val="0"/>
        </w:trPr>
        <w:tc>
          <w:tcPr/>
          <w:p w:rsidR="00000000" w:rsidDel="00000000" w:rsidP="00000000" w:rsidRDefault="00000000" w:rsidRPr="00000000" w14:paraId="000001C3">
            <w:pPr>
              <w:widowControl w:val="0"/>
              <w:spacing w:line="240" w:lineRule="auto"/>
              <w:rPr>
                <w:b w:val="1"/>
                <w:sz w:val="24"/>
                <w:szCs w:val="24"/>
              </w:rPr>
            </w:pPr>
            <w:r w:rsidDel="00000000" w:rsidR="00000000" w:rsidRPr="00000000">
              <w:rPr>
                <w:b w:val="1"/>
                <w:sz w:val="24"/>
                <w:szCs w:val="24"/>
                <w:rtl w:val="0"/>
              </w:rPr>
              <w:t xml:space="preserve">Methods</w:t>
            </w:r>
          </w:p>
          <w:p w:rsidR="00000000" w:rsidDel="00000000" w:rsidP="00000000" w:rsidRDefault="00000000" w:rsidRPr="00000000" w14:paraId="000001C4">
            <w:pPr>
              <w:widowControl w:val="0"/>
              <w:spacing w:line="240" w:lineRule="auto"/>
              <w:rPr>
                <w:sz w:val="24"/>
                <w:szCs w:val="24"/>
              </w:rPr>
            </w:pPr>
            <w:r w:rsidDel="00000000" w:rsidR="00000000" w:rsidRPr="00000000">
              <w:rPr>
                <w:sz w:val="24"/>
                <w:szCs w:val="24"/>
                <w:rtl w:val="0"/>
              </w:rPr>
              <w:t xml:space="preserve"> by examining …  … is or can be obtained by …  with the help of …  with the aid of … </w:t>
            </w:r>
          </w:p>
          <w:p w:rsidR="00000000" w:rsidDel="00000000" w:rsidP="00000000" w:rsidRDefault="00000000" w:rsidRPr="00000000" w14:paraId="000001C5">
            <w:pPr>
              <w:widowControl w:val="0"/>
              <w:spacing w:line="240" w:lineRule="auto"/>
              <w:rPr>
                <w:sz w:val="24"/>
                <w:szCs w:val="24"/>
              </w:rPr>
            </w:pPr>
            <w:r w:rsidDel="00000000" w:rsidR="00000000" w:rsidRPr="00000000">
              <w:rPr>
                <w:sz w:val="24"/>
                <w:szCs w:val="24"/>
                <w:rtl w:val="0"/>
              </w:rPr>
              <w:t xml:space="preserve"> by means of …  by application of …  A useful tool for … is …  an indispensable tool in … </w:t>
            </w:r>
          </w:p>
          <w:p w:rsidR="00000000" w:rsidDel="00000000" w:rsidP="00000000" w:rsidRDefault="00000000" w:rsidRPr="00000000" w14:paraId="000001C6">
            <w:pPr>
              <w:widowControl w:val="0"/>
              <w:spacing w:line="240" w:lineRule="auto"/>
              <w:rPr>
                <w:sz w:val="24"/>
                <w:szCs w:val="24"/>
              </w:rPr>
            </w:pPr>
            <w:r w:rsidDel="00000000" w:rsidR="00000000" w:rsidRPr="00000000">
              <w:rPr>
                <w:sz w:val="24"/>
                <w:szCs w:val="24"/>
                <w:rtl w:val="0"/>
              </w:rPr>
              <w:t xml:space="preserve"> this device enables us to … </w:t>
            </w:r>
          </w:p>
          <w:p w:rsidR="00000000" w:rsidDel="00000000" w:rsidP="00000000" w:rsidRDefault="00000000" w:rsidRPr="00000000" w14:paraId="000001C7">
            <w:pPr>
              <w:widowControl w:val="0"/>
              <w:spacing w:line="240" w:lineRule="auto"/>
              <w:rPr>
                <w:sz w:val="24"/>
                <w:szCs w:val="24"/>
              </w:rPr>
            </w:pPr>
            <w:r w:rsidDel="00000000" w:rsidR="00000000" w:rsidRPr="00000000">
              <w:rPr>
                <w:sz w:val="24"/>
                <w:szCs w:val="24"/>
                <w:rtl w:val="0"/>
              </w:rPr>
              <w:t xml:space="preserve"> we have a number of techniques at our disposal </w:t>
            </w:r>
          </w:p>
          <w:p w:rsidR="00000000" w:rsidDel="00000000" w:rsidP="00000000" w:rsidRDefault="00000000" w:rsidRPr="00000000" w14:paraId="000001C8">
            <w:pPr>
              <w:widowControl w:val="0"/>
              <w:spacing w:line="240" w:lineRule="auto"/>
              <w:rPr>
                <w:sz w:val="24"/>
                <w:szCs w:val="24"/>
              </w:rPr>
            </w:pPr>
            <w:r w:rsidDel="00000000" w:rsidR="00000000" w:rsidRPr="00000000">
              <w:rPr>
                <w:sz w:val="24"/>
                <w:szCs w:val="24"/>
                <w:rtl w:val="0"/>
              </w:rPr>
              <w:t xml:space="preserve"> …, drawing on … </w:t>
            </w:r>
          </w:p>
          <w:p w:rsidR="00000000" w:rsidDel="00000000" w:rsidP="00000000" w:rsidRDefault="00000000" w:rsidRPr="00000000" w14:paraId="000001C9">
            <w:pPr>
              <w:widowControl w:val="0"/>
              <w:spacing w:line="240" w:lineRule="auto"/>
              <w:rPr>
                <w:sz w:val="24"/>
                <w:szCs w:val="24"/>
              </w:rPr>
            </w:pPr>
            <w:r w:rsidDel="00000000" w:rsidR="00000000" w:rsidRPr="00000000">
              <w:rPr>
                <w:sz w:val="24"/>
                <w:szCs w:val="24"/>
                <w:rtl w:val="0"/>
              </w:rPr>
              <w:t xml:space="preserve"> incorporating a number of …  in the context of …  in conjunction with …  based primarily on … </w:t>
            </w:r>
          </w:p>
          <w:p w:rsidR="00000000" w:rsidDel="00000000" w:rsidP="00000000" w:rsidRDefault="00000000" w:rsidRPr="00000000" w14:paraId="000001CA">
            <w:pPr>
              <w:widowControl w:val="0"/>
              <w:spacing w:line="240" w:lineRule="auto"/>
              <w:rPr>
                <w:sz w:val="24"/>
                <w:szCs w:val="24"/>
              </w:rPr>
            </w:pPr>
            <w:r w:rsidDel="00000000" w:rsidR="00000000" w:rsidRPr="00000000">
              <w:rPr>
                <w:sz w:val="24"/>
                <w:szCs w:val="24"/>
                <w:rtl w:val="0"/>
              </w:rPr>
              <w:t xml:space="preserve"> a process involving …  within the framework of … </w:t>
            </w:r>
          </w:p>
          <w:p w:rsidR="00000000" w:rsidDel="00000000" w:rsidP="00000000" w:rsidRDefault="00000000" w:rsidRPr="00000000" w14:paraId="000001CB">
            <w:pPr>
              <w:widowControl w:val="0"/>
              <w:spacing w:line="240" w:lineRule="auto"/>
              <w:rPr>
                <w:sz w:val="24"/>
                <w:szCs w:val="24"/>
              </w:rPr>
            </w:pPr>
            <w:r w:rsidDel="00000000" w:rsidR="00000000" w:rsidRPr="00000000">
              <w:rPr>
                <w:sz w:val="24"/>
                <w:szCs w:val="24"/>
                <w:rtl w:val="0"/>
              </w:rPr>
              <w:t xml:space="preserve"> a or the frame of reference </w:t>
            </w:r>
          </w:p>
          <w:p w:rsidR="00000000" w:rsidDel="00000000" w:rsidP="00000000" w:rsidRDefault="00000000" w:rsidRPr="00000000" w14:paraId="000001CC">
            <w:pPr>
              <w:widowControl w:val="0"/>
              <w:spacing w:line="240" w:lineRule="auto"/>
              <w:rPr>
                <w:sz w:val="24"/>
                <w:szCs w:val="24"/>
              </w:rPr>
            </w:pPr>
            <w:r w:rsidDel="00000000" w:rsidR="00000000" w:rsidRPr="00000000">
              <w:rPr>
                <w:sz w:val="24"/>
                <w:szCs w:val="24"/>
                <w:rtl w:val="0"/>
              </w:rPr>
              <w:t xml:space="preserve"> First we select … ; we then select … </w:t>
            </w:r>
          </w:p>
          <w:p w:rsidR="00000000" w:rsidDel="00000000" w:rsidP="00000000" w:rsidRDefault="00000000" w:rsidRPr="00000000" w14:paraId="000001CD">
            <w:pPr>
              <w:widowControl w:val="0"/>
              <w:spacing w:line="240" w:lineRule="auto"/>
              <w:rPr>
                <w:sz w:val="24"/>
                <w:szCs w:val="24"/>
              </w:rPr>
            </w:pPr>
            <w:r w:rsidDel="00000000" w:rsidR="00000000" w:rsidRPr="00000000">
              <w:rPr>
                <w:sz w:val="24"/>
                <w:szCs w:val="24"/>
                <w:rtl w:val="0"/>
              </w:rPr>
              <w:t xml:space="preserve"> Stage or step 1 involves …. In stage or step 2, we …  Phase 1 …; phase 2 …; phase 3 … </w:t>
            </w:r>
          </w:p>
          <w:p w:rsidR="00000000" w:rsidDel="00000000" w:rsidP="00000000" w:rsidRDefault="00000000" w:rsidRPr="00000000" w14:paraId="000001CE">
            <w:pPr>
              <w:widowControl w:val="0"/>
              <w:spacing w:line="240" w:lineRule="auto"/>
              <w:rPr>
                <w:sz w:val="24"/>
                <w:szCs w:val="24"/>
              </w:rPr>
            </w:pPr>
            <w:r w:rsidDel="00000000" w:rsidR="00000000" w:rsidRPr="00000000">
              <w:rPr>
                <w:sz w:val="24"/>
                <w:szCs w:val="24"/>
                <w:rtl w:val="0"/>
              </w:rPr>
              <w:t xml:space="preserve"> We used … </w:t>
            </w:r>
          </w:p>
          <w:p w:rsidR="00000000" w:rsidDel="00000000" w:rsidP="00000000" w:rsidRDefault="00000000" w:rsidRPr="00000000" w14:paraId="000001CF">
            <w:pPr>
              <w:widowControl w:val="0"/>
              <w:spacing w:line="240" w:lineRule="auto"/>
              <w:rPr>
                <w:sz w:val="24"/>
                <w:szCs w:val="24"/>
              </w:rPr>
            </w:pPr>
            <w:r w:rsidDel="00000000" w:rsidR="00000000" w:rsidRPr="00000000">
              <w:rPr>
                <w:sz w:val="24"/>
                <w:szCs w:val="24"/>
                <w:rtl w:val="0"/>
              </w:rPr>
              <w:t xml:space="preserve"> … to study the effects of … on …  … to examine the effects of … on … </w:t>
            </w:r>
          </w:p>
          <w:p w:rsidR="00000000" w:rsidDel="00000000" w:rsidP="00000000" w:rsidRDefault="00000000" w:rsidRPr="00000000" w14:paraId="000001D0">
            <w:pPr>
              <w:widowControl w:val="0"/>
              <w:spacing w:line="240" w:lineRule="auto"/>
              <w:rPr>
                <w:sz w:val="24"/>
                <w:szCs w:val="24"/>
              </w:rPr>
            </w:pPr>
            <w:r w:rsidDel="00000000" w:rsidR="00000000" w:rsidRPr="00000000">
              <w:rPr>
                <w:sz w:val="24"/>
                <w:szCs w:val="24"/>
                <w:rtl w:val="0"/>
              </w:rPr>
              <w:t xml:space="preserve"> … to model the effects of … on …  … to estimate the effects of … on … </w:t>
            </w:r>
          </w:p>
          <w:p w:rsidR="00000000" w:rsidDel="00000000" w:rsidP="00000000" w:rsidRDefault="00000000" w:rsidRPr="00000000" w14:paraId="000001D1">
            <w:pPr>
              <w:widowControl w:val="0"/>
              <w:spacing w:line="240" w:lineRule="auto"/>
              <w:rPr>
                <w:sz w:val="24"/>
                <w:szCs w:val="24"/>
              </w:rPr>
            </w:pPr>
            <w:r w:rsidDel="00000000" w:rsidR="00000000" w:rsidRPr="00000000">
              <w:rPr>
                <w:sz w:val="24"/>
                <w:szCs w:val="24"/>
                <w:rtl w:val="0"/>
              </w:rPr>
              <w:t xml:space="preserve"> To determine whether …, we …  To assess whether …, we … </w:t>
            </w:r>
          </w:p>
          <w:p w:rsidR="00000000" w:rsidDel="00000000" w:rsidP="00000000" w:rsidRDefault="00000000" w:rsidRPr="00000000" w14:paraId="000001D2">
            <w:pPr>
              <w:widowControl w:val="0"/>
              <w:spacing w:line="240" w:lineRule="auto"/>
              <w:rPr>
                <w:sz w:val="24"/>
                <w:szCs w:val="24"/>
              </w:rPr>
            </w:pPr>
            <w:r w:rsidDel="00000000" w:rsidR="00000000" w:rsidRPr="00000000">
              <w:rPr>
                <w:sz w:val="24"/>
                <w:szCs w:val="24"/>
                <w:rtl w:val="0"/>
              </w:rPr>
              <w:t xml:space="preserve"> To measure the effects of … on …, we …  To assess whether … was affected by …, we … </w:t>
            </w:r>
          </w:p>
          <w:p w:rsidR="00000000" w:rsidDel="00000000" w:rsidP="00000000" w:rsidRDefault="00000000" w:rsidRPr="00000000" w14:paraId="000001D3">
            <w:pPr>
              <w:widowControl w:val="0"/>
              <w:spacing w:line="240" w:lineRule="auto"/>
              <w:rPr>
                <w:sz w:val="24"/>
                <w:szCs w:val="24"/>
              </w:rPr>
            </w:pPr>
            <w:r w:rsidDel="00000000" w:rsidR="00000000" w:rsidRPr="00000000">
              <w:rPr>
                <w:sz w:val="24"/>
                <w:szCs w:val="24"/>
                <w:rtl w:val="0"/>
              </w:rPr>
              <w:t xml:space="preserve"> To investigate whether …, we analyzed … </w:t>
            </w:r>
          </w:p>
          <w:p w:rsidR="00000000" w:rsidDel="00000000" w:rsidP="00000000" w:rsidRDefault="00000000" w:rsidRPr="00000000" w14:paraId="000001D4">
            <w:pPr>
              <w:widowControl w:val="0"/>
              <w:spacing w:line="240" w:lineRule="auto"/>
              <w:rPr>
                <w:sz w:val="24"/>
                <w:szCs w:val="24"/>
              </w:rPr>
            </w:pPr>
            <w:r w:rsidDel="00000000" w:rsidR="00000000" w:rsidRPr="00000000">
              <w:rPr>
                <w:sz w:val="24"/>
                <w:szCs w:val="24"/>
                <w:rtl w:val="0"/>
              </w:rPr>
              <w:t xml:space="preserve"> … was or were measured by …  … was determined for each … by … </w:t>
            </w:r>
          </w:p>
          <w:p w:rsidR="00000000" w:rsidDel="00000000" w:rsidP="00000000" w:rsidRDefault="00000000" w:rsidRPr="00000000" w14:paraId="000001D5">
            <w:pPr>
              <w:widowControl w:val="0"/>
              <w:spacing w:line="240" w:lineRule="auto"/>
              <w:rPr>
                <w:sz w:val="24"/>
                <w:szCs w:val="24"/>
              </w:rPr>
            </w:pPr>
            <w:r w:rsidDel="00000000" w:rsidR="00000000" w:rsidRPr="00000000">
              <w:rPr>
                <w:sz w:val="24"/>
                <w:szCs w:val="24"/>
                <w:rtl w:val="0"/>
              </w:rPr>
              <w:t xml:space="preserve"> … was measured before and after …  … was used to measure …  … was equipped with … </w:t>
            </w:r>
          </w:p>
          <w:p w:rsidR="00000000" w:rsidDel="00000000" w:rsidP="00000000" w:rsidRDefault="00000000" w:rsidRPr="00000000" w14:paraId="000001D6">
            <w:pPr>
              <w:widowControl w:val="0"/>
              <w:spacing w:line="240" w:lineRule="auto"/>
              <w:rPr>
                <w:sz w:val="24"/>
                <w:szCs w:val="24"/>
              </w:rPr>
            </w:pPr>
            <w:r w:rsidDel="00000000" w:rsidR="00000000" w:rsidRPr="00000000">
              <w:rPr>
                <w:sz w:val="24"/>
                <w:szCs w:val="24"/>
                <w:rtl w:val="0"/>
              </w:rPr>
              <w:t xml:space="preserve"> … was transferred to …  … was or is used in the analysis of … to determine … </w:t>
            </w:r>
          </w:p>
          <w:p w:rsidR="00000000" w:rsidDel="00000000" w:rsidP="00000000" w:rsidRDefault="00000000" w:rsidRPr="00000000" w14:paraId="000001D7">
            <w:pPr>
              <w:widowControl w:val="0"/>
              <w:spacing w:line="240" w:lineRule="auto"/>
              <w:rPr>
                <w:sz w:val="24"/>
                <w:szCs w:val="24"/>
              </w:rPr>
            </w:pPr>
            <w:r w:rsidDel="00000000" w:rsidR="00000000" w:rsidRPr="00000000">
              <w:rPr>
                <w:sz w:val="24"/>
                <w:szCs w:val="24"/>
                <w:rtl w:val="0"/>
              </w:rPr>
              <w:t xml:space="preserve"> … provides a useful estimate of or for …  the simulation showed that …  in the presence of … </w:t>
            </w:r>
          </w:p>
          <w:p w:rsidR="00000000" w:rsidDel="00000000" w:rsidP="00000000" w:rsidRDefault="00000000" w:rsidRPr="00000000" w14:paraId="000001D8">
            <w:pPr>
              <w:widowControl w:val="0"/>
              <w:spacing w:line="240" w:lineRule="auto"/>
              <w:rPr>
                <w:sz w:val="24"/>
                <w:szCs w:val="24"/>
              </w:rPr>
            </w:pPr>
            <w:r w:rsidDel="00000000" w:rsidR="00000000" w:rsidRPr="00000000">
              <w:rPr>
                <w:sz w:val="24"/>
                <w:szCs w:val="24"/>
                <w:rtl w:val="0"/>
              </w:rPr>
              <w:t xml:space="preserve"> in the absence of …  after addition of …  substitution of … for … </w:t>
            </w:r>
          </w:p>
          <w:p w:rsidR="00000000" w:rsidDel="00000000" w:rsidP="00000000" w:rsidRDefault="00000000" w:rsidRPr="00000000" w14:paraId="000001D9">
            <w:pPr>
              <w:widowControl w:val="0"/>
              <w:spacing w:line="240" w:lineRule="auto"/>
              <w:rPr>
                <w:sz w:val="24"/>
                <w:szCs w:val="24"/>
              </w:rPr>
            </w:pPr>
            <w:r w:rsidDel="00000000" w:rsidR="00000000" w:rsidRPr="00000000">
              <w:rPr>
                <w:sz w:val="24"/>
                <w:szCs w:val="24"/>
                <w:rtl w:val="0"/>
              </w:rPr>
              <w:t xml:space="preserve"> measurements were made or taken at … sites </w:t>
            </w:r>
          </w:p>
          <w:p w:rsidR="00000000" w:rsidDel="00000000" w:rsidP="00000000" w:rsidRDefault="00000000" w:rsidRPr="00000000" w14:paraId="000001DA">
            <w:pPr>
              <w:widowControl w:val="0"/>
              <w:spacing w:line="240" w:lineRule="auto"/>
              <w:rPr>
                <w:sz w:val="24"/>
                <w:szCs w:val="24"/>
              </w:rPr>
            </w:pPr>
            <w:r w:rsidDel="00000000" w:rsidR="00000000" w:rsidRPr="00000000">
              <w:rPr>
                <w:sz w:val="24"/>
                <w:szCs w:val="24"/>
                <w:rtl w:val="0"/>
              </w:rPr>
              <w:t xml:space="preserve"> For this we can use a number of strategies  One option here would be to … </w:t>
            </w:r>
          </w:p>
          <w:p w:rsidR="00000000" w:rsidDel="00000000" w:rsidP="00000000" w:rsidRDefault="00000000" w:rsidRPr="00000000" w14:paraId="000001DB">
            <w:pPr>
              <w:widowControl w:val="0"/>
              <w:spacing w:line="240" w:lineRule="auto"/>
              <w:rPr>
                <w:sz w:val="24"/>
                <w:szCs w:val="24"/>
              </w:rPr>
            </w:pPr>
            <w:r w:rsidDel="00000000" w:rsidR="00000000" w:rsidRPr="00000000">
              <w:rPr>
                <w:sz w:val="24"/>
                <w:szCs w:val="24"/>
                <w:rtl w:val="0"/>
              </w:rPr>
              <w:t xml:space="preserve"> Adjustment of … allows us to …  … is enhanced if we … </w:t>
            </w:r>
          </w:p>
          <w:p w:rsidR="00000000" w:rsidDel="00000000" w:rsidP="00000000" w:rsidRDefault="00000000" w:rsidRPr="00000000" w14:paraId="000001DC">
            <w:pPr>
              <w:widowControl w:val="0"/>
              <w:spacing w:line="240" w:lineRule="auto"/>
              <w:rPr>
                <w:sz w:val="24"/>
                <w:szCs w:val="24"/>
              </w:rPr>
            </w:pPr>
            <w:r w:rsidDel="00000000" w:rsidR="00000000" w:rsidRPr="00000000">
              <w:rPr>
                <w:sz w:val="24"/>
                <w:szCs w:val="24"/>
                <w:rtl w:val="0"/>
              </w:rPr>
              <w:t xml:space="preserve"> This method can be used to obtain …  This technology enables us to … </w:t>
            </w:r>
          </w:p>
          <w:p w:rsidR="00000000" w:rsidDel="00000000" w:rsidP="00000000" w:rsidRDefault="00000000" w:rsidRPr="00000000" w14:paraId="000001DD">
            <w:pPr>
              <w:widowControl w:val="0"/>
              <w:spacing w:line="240" w:lineRule="auto"/>
              <w:rPr>
                <w:sz w:val="24"/>
                <w:szCs w:val="24"/>
              </w:rPr>
            </w:pPr>
            <w:r w:rsidDel="00000000" w:rsidR="00000000" w:rsidRPr="00000000">
              <w:rPr>
                <w:sz w:val="24"/>
                <w:szCs w:val="24"/>
                <w:rtl w:val="0"/>
              </w:rPr>
              <w:t xml:space="preserve"> The most usual method is … </w:t>
            </w:r>
          </w:p>
          <w:p w:rsidR="00000000" w:rsidDel="00000000" w:rsidP="00000000" w:rsidRDefault="00000000" w:rsidRPr="00000000" w14:paraId="000001DE">
            <w:pPr>
              <w:widowControl w:val="0"/>
              <w:spacing w:line="240" w:lineRule="auto"/>
              <w:rPr>
                <w:sz w:val="24"/>
                <w:szCs w:val="24"/>
              </w:rPr>
            </w:pPr>
            <w:r w:rsidDel="00000000" w:rsidR="00000000" w:rsidRPr="00000000">
              <w:rPr>
                <w:sz w:val="24"/>
                <w:szCs w:val="24"/>
                <w:rtl w:val="0"/>
              </w:rPr>
              <w:t xml:space="preserve"> … is commonly used in … to measure etc. …  … by the … method </w:t>
            </w:r>
          </w:p>
          <w:p w:rsidR="00000000" w:rsidDel="00000000" w:rsidP="00000000" w:rsidRDefault="00000000" w:rsidRPr="00000000" w14:paraId="000001DF">
            <w:pPr>
              <w:widowControl w:val="0"/>
              <w:spacing w:line="240" w:lineRule="auto"/>
              <w:rPr>
                <w:sz w:val="24"/>
                <w:szCs w:val="24"/>
              </w:rPr>
            </w:pPr>
            <w:r w:rsidDel="00000000" w:rsidR="00000000" w:rsidRPr="00000000">
              <w:rPr>
                <w:sz w:val="24"/>
                <w:szCs w:val="24"/>
                <w:rtl w:val="0"/>
              </w:rPr>
              <w:t xml:space="preserve"> … according to the … method</w:t>
            </w:r>
          </w:p>
          <w:p w:rsidR="00000000" w:rsidDel="00000000" w:rsidP="00000000" w:rsidRDefault="00000000" w:rsidRPr="00000000" w14:paraId="000001E0">
            <w:pPr>
              <w:widowControl w:val="0"/>
              <w:spacing w:line="240" w:lineRule="auto"/>
              <w:rPr>
                <w:sz w:val="24"/>
                <w:szCs w:val="24"/>
              </w:rPr>
            </w:pPr>
            <w:r w:rsidDel="00000000" w:rsidR="00000000" w:rsidRPr="00000000">
              <w:rPr>
                <w:sz w:val="24"/>
                <w:szCs w:val="24"/>
                <w:rtl w:val="0"/>
              </w:rPr>
              <w:t xml:space="preserve"> The method etc. can also be adapted or extended to … </w:t>
            </w:r>
          </w:p>
          <w:p w:rsidR="00000000" w:rsidDel="00000000" w:rsidP="00000000" w:rsidRDefault="00000000" w:rsidRPr="00000000" w14:paraId="000001E1">
            <w:pPr>
              <w:widowControl w:val="0"/>
              <w:spacing w:line="240" w:lineRule="auto"/>
              <w:rPr>
                <w:sz w:val="24"/>
                <w:szCs w:val="24"/>
              </w:rPr>
            </w:pPr>
            <w:r w:rsidDel="00000000" w:rsidR="00000000" w:rsidRPr="00000000">
              <w:rPr>
                <w:sz w:val="24"/>
                <w:szCs w:val="24"/>
                <w:rtl w:val="0"/>
              </w:rPr>
              <w:t xml:space="preserve"> Using this method or technique, we are or were able to … </w:t>
            </w:r>
          </w:p>
        </w:tc>
        <w:tc>
          <w:tcPr/>
          <w:p w:rsidR="00000000" w:rsidDel="00000000" w:rsidP="00000000" w:rsidRDefault="00000000" w:rsidRPr="00000000" w14:paraId="000001E2">
            <w:pPr>
              <w:shd w:fill="ffffff" w:val="clear"/>
              <w:spacing w:after="180" w:lineRule="auto"/>
              <w:rPr>
                <w:color w:val="333333"/>
                <w:sz w:val="20"/>
                <w:szCs w:val="20"/>
              </w:rPr>
            </w:pPr>
            <w:r w:rsidDel="00000000" w:rsidR="00000000" w:rsidRPr="00000000">
              <w:rPr>
                <w:color w:val="333333"/>
                <w:sz w:val="20"/>
                <w:szCs w:val="20"/>
                <w:rtl w:val="0"/>
              </w:rPr>
              <w:t xml:space="preserve">The “personal engagement” criterion (3 marks) assesses the extent to which the student engages with the topic by exploring the mathematics and making it their own. It is not a measure of effort.</w:t>
            </w:r>
          </w:p>
          <w:p w:rsidR="00000000" w:rsidDel="00000000" w:rsidP="00000000" w:rsidRDefault="00000000" w:rsidRPr="00000000" w14:paraId="000001E3">
            <w:pPr>
              <w:shd w:fill="ffffff" w:val="clear"/>
              <w:spacing w:after="180" w:lineRule="auto"/>
              <w:rPr>
                <w:color w:val="333333"/>
                <w:sz w:val="20"/>
                <w:szCs w:val="20"/>
                <w:highlight w:val="yellow"/>
              </w:rPr>
            </w:pPr>
            <w:r w:rsidDel="00000000" w:rsidR="00000000" w:rsidRPr="00000000">
              <w:rPr>
                <w:color w:val="333333"/>
                <w:sz w:val="20"/>
                <w:szCs w:val="20"/>
                <w:rtl w:val="0"/>
              </w:rPr>
              <w:t xml:space="preserve">Personal engagement may be recognized in different ways. These include </w:t>
            </w:r>
            <w:r w:rsidDel="00000000" w:rsidR="00000000" w:rsidRPr="00000000">
              <w:rPr>
                <w:color w:val="333333"/>
                <w:sz w:val="20"/>
                <w:szCs w:val="20"/>
                <w:highlight w:val="yellow"/>
                <w:rtl w:val="0"/>
              </w:rPr>
              <w:t xml:space="preserve">thinking independently or creatively, presenting mathematical ideas in their own way, exploring the topic from different perspectives, making and testing predictions.</w:t>
            </w:r>
          </w:p>
          <w:p w:rsidR="00000000" w:rsidDel="00000000" w:rsidP="00000000" w:rsidRDefault="00000000" w:rsidRPr="00000000" w14:paraId="000001E4">
            <w:pPr>
              <w:shd w:fill="ffffff" w:val="clear"/>
              <w:spacing w:after="180" w:lineRule="auto"/>
              <w:rPr>
                <w:b w:val="1"/>
                <w:sz w:val="20"/>
                <w:szCs w:val="20"/>
              </w:rPr>
            </w:pPr>
            <w:r w:rsidDel="00000000" w:rsidR="00000000" w:rsidRPr="00000000">
              <w:rPr>
                <w:b w:val="1"/>
                <w:color w:val="333333"/>
                <w:sz w:val="20"/>
                <w:szCs w:val="20"/>
                <w:rtl w:val="0"/>
              </w:rPr>
              <w:t xml:space="preserve">Outstanding:</w:t>
            </w:r>
            <w:r w:rsidDel="00000000" w:rsidR="00000000" w:rsidRPr="00000000">
              <w:rPr>
                <w:color w:val="333333"/>
                <w:sz w:val="20"/>
                <w:szCs w:val="20"/>
                <w:rtl w:val="0"/>
              </w:rPr>
              <w:t xml:space="preserve"> The student demonstrates authentic personal engagement in the exploration in numerous instances and they are of a high quality. It is evident that these drive the exploration forward in a creative way. It leaves the impression that the student has developed, through their approach, a complete understanding of the context of the exploration topic and the reader better understands the writer’s intentions.</w:t>
            </w:r>
            <w:r w:rsidDel="00000000" w:rsidR="00000000" w:rsidRPr="00000000">
              <w:rPr>
                <w:rtl w:val="0"/>
              </w:rPr>
            </w:r>
          </w:p>
        </w:tc>
      </w:tr>
      <w:tr>
        <w:trPr>
          <w:cantSplit w:val="0"/>
          <w:tblHeader w:val="0"/>
        </w:trPr>
        <w:tc>
          <w:tcPr/>
          <w:p w:rsidR="00000000" w:rsidDel="00000000" w:rsidP="00000000" w:rsidRDefault="00000000" w:rsidRPr="00000000" w14:paraId="000001E5">
            <w:pPr>
              <w:widowControl w:val="0"/>
              <w:spacing w:line="240" w:lineRule="auto"/>
              <w:rPr>
                <w:b w:val="1"/>
                <w:sz w:val="24"/>
                <w:szCs w:val="24"/>
              </w:rPr>
            </w:pPr>
            <w:r w:rsidDel="00000000" w:rsidR="00000000" w:rsidRPr="00000000">
              <w:rPr>
                <w:b w:val="1"/>
                <w:sz w:val="24"/>
                <w:szCs w:val="24"/>
                <w:rtl w:val="0"/>
              </w:rPr>
              <w:t xml:space="preserve">Reasoning</w:t>
            </w:r>
          </w:p>
          <w:p w:rsidR="00000000" w:rsidDel="00000000" w:rsidP="00000000" w:rsidRDefault="00000000" w:rsidRPr="00000000" w14:paraId="000001E6">
            <w:pPr>
              <w:widowControl w:val="0"/>
              <w:spacing w:line="240" w:lineRule="auto"/>
              <w:rPr>
                <w:sz w:val="24"/>
                <w:szCs w:val="24"/>
              </w:rPr>
            </w:pPr>
            <w:r w:rsidDel="00000000" w:rsidR="00000000" w:rsidRPr="00000000">
              <w:rPr>
                <w:sz w:val="24"/>
                <w:szCs w:val="24"/>
                <w:rtl w:val="0"/>
              </w:rPr>
              <w:t xml:space="preserve"> to verify …  to establish …  to facilitate …  to capture …  to measure accurately … </w:t>
            </w:r>
          </w:p>
          <w:p w:rsidR="00000000" w:rsidDel="00000000" w:rsidP="00000000" w:rsidRDefault="00000000" w:rsidRPr="00000000" w14:paraId="000001E7">
            <w:pPr>
              <w:widowControl w:val="0"/>
              <w:spacing w:line="240" w:lineRule="auto"/>
              <w:rPr>
                <w:sz w:val="24"/>
                <w:szCs w:val="24"/>
              </w:rPr>
            </w:pPr>
            <w:r w:rsidDel="00000000" w:rsidR="00000000" w:rsidRPr="00000000">
              <w:rPr>
                <w:sz w:val="24"/>
                <w:szCs w:val="24"/>
                <w:rtl w:val="0"/>
              </w:rPr>
              <w:t xml:space="preserve"> the reason for this is …  Because of this, …  it should be stressed that … </w:t>
            </w:r>
          </w:p>
          <w:p w:rsidR="00000000" w:rsidDel="00000000" w:rsidP="00000000" w:rsidRDefault="00000000" w:rsidRPr="00000000" w14:paraId="000001E8">
            <w:pPr>
              <w:widowControl w:val="0"/>
              <w:spacing w:line="240" w:lineRule="auto"/>
              <w:rPr>
                <w:sz w:val="24"/>
                <w:szCs w:val="24"/>
              </w:rPr>
            </w:pPr>
            <w:r w:rsidDel="00000000" w:rsidR="00000000" w:rsidRPr="00000000">
              <w:rPr>
                <w:sz w:val="24"/>
                <w:szCs w:val="24"/>
                <w:rtl w:val="0"/>
              </w:rPr>
              <w:t xml:space="preserve"> we might expect that …  it is convenient to …  it is helpful to consider … </w:t>
            </w:r>
          </w:p>
          <w:p w:rsidR="00000000" w:rsidDel="00000000" w:rsidP="00000000" w:rsidRDefault="00000000" w:rsidRPr="00000000" w14:paraId="000001E9">
            <w:pPr>
              <w:widowControl w:val="0"/>
              <w:spacing w:line="240" w:lineRule="auto"/>
              <w:rPr>
                <w:sz w:val="24"/>
                <w:szCs w:val="24"/>
              </w:rPr>
            </w:pPr>
            <w:r w:rsidDel="00000000" w:rsidR="00000000" w:rsidRPr="00000000">
              <w:rPr>
                <w:sz w:val="24"/>
                <w:szCs w:val="24"/>
                <w:rtl w:val="0"/>
              </w:rPr>
              <w:t xml:space="preserve"> It is helpful here to …  In practice, …  the application of … to … </w:t>
            </w:r>
          </w:p>
          <w:p w:rsidR="00000000" w:rsidDel="00000000" w:rsidP="00000000" w:rsidRDefault="00000000" w:rsidRPr="00000000" w14:paraId="000001EA">
            <w:pPr>
              <w:widowControl w:val="0"/>
              <w:spacing w:line="240" w:lineRule="auto"/>
              <w:rPr>
                <w:sz w:val="24"/>
                <w:szCs w:val="24"/>
              </w:rPr>
            </w:pPr>
            <w:r w:rsidDel="00000000" w:rsidR="00000000" w:rsidRPr="00000000">
              <w:rPr>
                <w:sz w:val="24"/>
                <w:szCs w:val="24"/>
                <w:rtl w:val="0"/>
              </w:rPr>
              <w:t xml:space="preserve"> Particular attention will be paid to …  to examine more closely </w:t>
            </w:r>
          </w:p>
          <w:p w:rsidR="00000000" w:rsidDel="00000000" w:rsidP="00000000" w:rsidRDefault="00000000" w:rsidRPr="00000000" w14:paraId="000001EB">
            <w:pPr>
              <w:widowControl w:val="0"/>
              <w:spacing w:line="240" w:lineRule="auto"/>
              <w:rPr>
                <w:sz w:val="24"/>
                <w:szCs w:val="24"/>
              </w:rPr>
            </w:pPr>
            <w:r w:rsidDel="00000000" w:rsidR="00000000" w:rsidRPr="00000000">
              <w:rPr>
                <w:sz w:val="24"/>
                <w:szCs w:val="24"/>
                <w:rtl w:val="0"/>
              </w:rPr>
              <w:t xml:space="preserve"> … will be or was investigated further by …  … will be examined in greater detail </w:t>
            </w:r>
          </w:p>
          <w:p w:rsidR="00000000" w:rsidDel="00000000" w:rsidP="00000000" w:rsidRDefault="00000000" w:rsidRPr="00000000" w14:paraId="000001EC">
            <w:pPr>
              <w:widowControl w:val="0"/>
              <w:spacing w:line="240" w:lineRule="auto"/>
              <w:rPr>
                <w:sz w:val="24"/>
                <w:szCs w:val="24"/>
              </w:rPr>
            </w:pPr>
            <w:r w:rsidDel="00000000" w:rsidR="00000000" w:rsidRPr="00000000">
              <w:rPr>
                <w:sz w:val="24"/>
                <w:szCs w:val="24"/>
                <w:rtl w:val="0"/>
              </w:rPr>
              <w:t xml:space="preserve"> Based on …, we decided to …  This has been shown to …  In doing so, … </w:t>
            </w:r>
          </w:p>
          <w:p w:rsidR="00000000" w:rsidDel="00000000" w:rsidP="00000000" w:rsidRDefault="00000000" w:rsidRPr="00000000" w14:paraId="000001ED">
            <w:pPr>
              <w:widowControl w:val="0"/>
              <w:spacing w:line="240" w:lineRule="auto"/>
              <w:rPr>
                <w:sz w:val="24"/>
                <w:szCs w:val="24"/>
              </w:rPr>
            </w:pPr>
            <w:r w:rsidDel="00000000" w:rsidR="00000000" w:rsidRPr="00000000">
              <w:rPr>
                <w:sz w:val="24"/>
                <w:szCs w:val="24"/>
                <w:rtl w:val="0"/>
              </w:rPr>
              <w:t xml:space="preserve"> it will be useful to examine …  … deserves special attention  we opted to … </w:t>
            </w:r>
          </w:p>
          <w:p w:rsidR="00000000" w:rsidDel="00000000" w:rsidP="00000000" w:rsidRDefault="00000000" w:rsidRPr="00000000" w14:paraId="000001EE">
            <w:pPr>
              <w:widowControl w:val="0"/>
              <w:spacing w:line="240" w:lineRule="auto"/>
              <w:rPr>
                <w:sz w:val="24"/>
                <w:szCs w:val="24"/>
              </w:rPr>
            </w:pPr>
            <w:r w:rsidDel="00000000" w:rsidR="00000000" w:rsidRPr="00000000">
              <w:rPr>
                <w:sz w:val="24"/>
                <w:szCs w:val="24"/>
                <w:rtl w:val="0"/>
              </w:rPr>
              <w:t xml:space="preserve"> from this perspective  This approach is based on …  … is frequently used to … </w:t>
            </w:r>
          </w:p>
          <w:p w:rsidR="00000000" w:rsidDel="00000000" w:rsidP="00000000" w:rsidRDefault="00000000" w:rsidRPr="00000000" w14:paraId="000001EF">
            <w:pPr>
              <w:widowControl w:val="0"/>
              <w:spacing w:line="240" w:lineRule="auto"/>
              <w:rPr>
                <w:sz w:val="24"/>
                <w:szCs w:val="24"/>
              </w:rPr>
            </w:pPr>
            <w:r w:rsidDel="00000000" w:rsidR="00000000" w:rsidRPr="00000000">
              <w:rPr>
                <w:sz w:val="24"/>
                <w:szCs w:val="24"/>
                <w:rtl w:val="0"/>
              </w:rPr>
              <w:t xml:space="preserve"> The experiment was designed to …  The advantage of this approach is that … </w:t>
            </w:r>
          </w:p>
          <w:p w:rsidR="00000000" w:rsidDel="00000000" w:rsidP="00000000" w:rsidRDefault="00000000" w:rsidRPr="00000000" w14:paraId="000001F0">
            <w:pPr>
              <w:widowControl w:val="0"/>
              <w:spacing w:line="240" w:lineRule="auto"/>
              <w:rPr>
                <w:sz w:val="24"/>
                <w:szCs w:val="24"/>
              </w:rPr>
            </w:pPr>
            <w:r w:rsidDel="00000000" w:rsidR="00000000" w:rsidRPr="00000000">
              <w:rPr>
                <w:sz w:val="24"/>
                <w:szCs w:val="24"/>
                <w:rtl w:val="0"/>
              </w:rPr>
              <w:t xml:space="preserve"> This approach has the advantage of or that …  This approach has a number of advantages: firstly, … </w:t>
            </w:r>
          </w:p>
          <w:p w:rsidR="00000000" w:rsidDel="00000000" w:rsidP="00000000" w:rsidRDefault="00000000" w:rsidRPr="00000000" w14:paraId="000001F1">
            <w:pPr>
              <w:widowControl w:val="0"/>
              <w:spacing w:line="240" w:lineRule="auto"/>
              <w:rPr>
                <w:sz w:val="24"/>
                <w:szCs w:val="24"/>
              </w:rPr>
            </w:pPr>
            <w:r w:rsidDel="00000000" w:rsidR="00000000" w:rsidRPr="00000000">
              <w:rPr>
                <w:sz w:val="24"/>
                <w:szCs w:val="24"/>
                <w:rtl w:val="0"/>
              </w:rPr>
              <w:t xml:space="preserve"> … gives a better basis for …  it combines … with or and … </w:t>
            </w:r>
          </w:p>
          <w:p w:rsidR="00000000" w:rsidDel="00000000" w:rsidP="00000000" w:rsidRDefault="00000000" w:rsidRPr="00000000" w14:paraId="000001F2">
            <w:pPr>
              <w:widowControl w:val="0"/>
              <w:spacing w:line="240" w:lineRule="auto"/>
              <w:rPr>
                <w:sz w:val="24"/>
                <w:szCs w:val="24"/>
              </w:rPr>
            </w:pPr>
            <w:r w:rsidDel="00000000" w:rsidR="00000000" w:rsidRPr="00000000">
              <w:rPr>
                <w:sz w:val="24"/>
                <w:szCs w:val="24"/>
                <w:rtl w:val="0"/>
              </w:rPr>
              <w:t xml:space="preserve"> This format allows us to see more clearly how …  In this way, we are or were able to target … </w:t>
            </w:r>
          </w:p>
          <w:p w:rsidR="00000000" w:rsidDel="00000000" w:rsidP="00000000" w:rsidRDefault="00000000" w:rsidRPr="00000000" w14:paraId="000001F3">
            <w:pPr>
              <w:widowControl w:val="0"/>
              <w:spacing w:line="240" w:lineRule="auto"/>
              <w:rPr>
                <w:sz w:val="24"/>
                <w:szCs w:val="24"/>
              </w:rPr>
            </w:pPr>
            <w:r w:rsidDel="00000000" w:rsidR="00000000" w:rsidRPr="00000000">
              <w:rPr>
                <w:sz w:val="24"/>
                <w:szCs w:val="24"/>
                <w:rtl w:val="0"/>
              </w:rPr>
              <w:t xml:space="preserve"> This enables one to create … </w:t>
            </w:r>
          </w:p>
          <w:p w:rsidR="00000000" w:rsidDel="00000000" w:rsidP="00000000" w:rsidRDefault="00000000" w:rsidRPr="00000000" w14:paraId="000001F4">
            <w:pPr>
              <w:widowControl w:val="0"/>
              <w:spacing w:line="240" w:lineRule="auto"/>
              <w:rPr>
                <w:sz w:val="24"/>
                <w:szCs w:val="24"/>
              </w:rPr>
            </w:pPr>
            <w:r w:rsidDel="00000000" w:rsidR="00000000" w:rsidRPr="00000000">
              <w:rPr>
                <w:sz w:val="24"/>
                <w:szCs w:val="24"/>
                <w:rtl w:val="0"/>
              </w:rPr>
              <w:t xml:space="preserve"> In this way, we are able to eliminate several of the problems of previous approaches or methods </w:t>
            </w:r>
          </w:p>
          <w:p w:rsidR="00000000" w:rsidDel="00000000" w:rsidP="00000000" w:rsidRDefault="00000000" w:rsidRPr="00000000" w14:paraId="000001F5">
            <w:pPr>
              <w:widowControl w:val="0"/>
              <w:spacing w:line="240" w:lineRule="auto"/>
              <w:rPr>
                <w:sz w:val="24"/>
                <w:szCs w:val="24"/>
              </w:rPr>
            </w:pPr>
            <w:r w:rsidDel="00000000" w:rsidR="00000000" w:rsidRPr="00000000">
              <w:rPr>
                <w:sz w:val="24"/>
                <w:szCs w:val="24"/>
                <w:rtl w:val="0"/>
              </w:rPr>
              <w:t xml:space="preserve"> One difficulty in … is …  A or one significant problem is … </w:t>
            </w:r>
          </w:p>
          <w:p w:rsidR="00000000" w:rsidDel="00000000" w:rsidP="00000000" w:rsidRDefault="00000000" w:rsidRPr="00000000" w14:paraId="000001F6">
            <w:pPr>
              <w:widowControl w:val="0"/>
              <w:spacing w:line="240" w:lineRule="auto"/>
              <w:rPr>
                <w:sz w:val="24"/>
                <w:szCs w:val="24"/>
              </w:rPr>
            </w:pPr>
            <w:r w:rsidDel="00000000" w:rsidR="00000000" w:rsidRPr="00000000">
              <w:rPr>
                <w:sz w:val="24"/>
                <w:szCs w:val="24"/>
                <w:rtl w:val="0"/>
              </w:rPr>
              <w:t xml:space="preserve"> Coordination of … and … is essential or particularly difficult  a compromise </w:t>
            </w:r>
          </w:p>
          <w:p w:rsidR="00000000" w:rsidDel="00000000" w:rsidP="00000000" w:rsidRDefault="00000000" w:rsidRPr="00000000" w14:paraId="000001F7">
            <w:pPr>
              <w:widowControl w:val="0"/>
              <w:spacing w:line="240" w:lineRule="auto"/>
              <w:rPr>
                <w:sz w:val="24"/>
                <w:szCs w:val="24"/>
              </w:rPr>
            </w:pPr>
            <w:r w:rsidDel="00000000" w:rsidR="00000000" w:rsidRPr="00000000">
              <w:rPr>
                <w:sz w:val="24"/>
                <w:szCs w:val="24"/>
                <w:rtl w:val="0"/>
              </w:rPr>
              <w:t xml:space="preserve"> One strategy would be to …  … avoids this difficulty by … </w:t>
            </w:r>
          </w:p>
          <w:p w:rsidR="00000000" w:rsidDel="00000000" w:rsidP="00000000" w:rsidRDefault="00000000" w:rsidRPr="00000000" w14:paraId="000001F8">
            <w:pPr>
              <w:widowControl w:val="0"/>
              <w:spacing w:line="240" w:lineRule="auto"/>
              <w:rPr>
                <w:sz w:val="24"/>
                <w:szCs w:val="24"/>
              </w:rPr>
            </w:pPr>
            <w:r w:rsidDel="00000000" w:rsidR="00000000" w:rsidRPr="00000000">
              <w:rPr>
                <w:sz w:val="24"/>
                <w:szCs w:val="24"/>
                <w:rtl w:val="0"/>
              </w:rPr>
              <w:t xml:space="preserve"> the practical problems involved in …  an alternative way of approaching the problem </w:t>
            </w:r>
          </w:p>
          <w:p w:rsidR="00000000" w:rsidDel="00000000" w:rsidP="00000000" w:rsidRDefault="00000000" w:rsidRPr="00000000" w14:paraId="000001F9">
            <w:pPr>
              <w:widowControl w:val="0"/>
              <w:spacing w:line="240" w:lineRule="auto"/>
              <w:rPr>
                <w:sz w:val="24"/>
                <w:szCs w:val="24"/>
              </w:rPr>
            </w:pPr>
            <w:r w:rsidDel="00000000" w:rsidR="00000000" w:rsidRPr="00000000">
              <w:rPr>
                <w:sz w:val="24"/>
                <w:szCs w:val="24"/>
                <w:rtl w:val="0"/>
              </w:rPr>
              <w:t xml:space="preserve"> Another way of looking at the question of … </w:t>
            </w:r>
          </w:p>
        </w:tc>
        <w:tc>
          <w:tcPr/>
          <w:p w:rsidR="00000000" w:rsidDel="00000000" w:rsidP="00000000" w:rsidRDefault="00000000" w:rsidRPr="00000000" w14:paraId="000001FA">
            <w:pPr>
              <w:shd w:fill="ffffff" w:val="clear"/>
              <w:spacing w:after="180" w:lineRule="auto"/>
              <w:rPr>
                <w:color w:val="333333"/>
                <w:sz w:val="20"/>
                <w:szCs w:val="20"/>
              </w:rPr>
            </w:pPr>
            <w:r w:rsidDel="00000000" w:rsidR="00000000" w:rsidRPr="00000000">
              <w:rPr>
                <w:color w:val="333333"/>
                <w:sz w:val="20"/>
                <w:szCs w:val="20"/>
                <w:rtl w:val="0"/>
              </w:rPr>
              <w:t xml:space="preserve">The “Use of mathematics” criterion (6 marks) assesses to what extent students use mathematics that is </w:t>
            </w:r>
            <w:r w:rsidDel="00000000" w:rsidR="00000000" w:rsidRPr="00000000">
              <w:rPr>
                <w:b w:val="1"/>
                <w:color w:val="333333"/>
                <w:sz w:val="20"/>
                <w:szCs w:val="20"/>
                <w:rtl w:val="0"/>
              </w:rPr>
              <w:t xml:space="preserve">relevant</w:t>
            </w:r>
            <w:r w:rsidDel="00000000" w:rsidR="00000000" w:rsidRPr="00000000">
              <w:rPr>
                <w:color w:val="333333"/>
                <w:sz w:val="20"/>
                <w:szCs w:val="20"/>
                <w:rtl w:val="0"/>
              </w:rPr>
              <w:t xml:space="preserve"> to the exploration.</w:t>
            </w:r>
          </w:p>
          <w:p w:rsidR="00000000" w:rsidDel="00000000" w:rsidP="00000000" w:rsidRDefault="00000000" w:rsidRPr="00000000" w14:paraId="000001FB">
            <w:pPr>
              <w:numPr>
                <w:ilvl w:val="0"/>
                <w:numId w:val="5"/>
              </w:numPr>
              <w:spacing w:after="0" w:afterAutospacing="0" w:before="120" w:lineRule="auto"/>
              <w:ind w:left="900" w:hanging="360"/>
              <w:rPr>
                <w:color w:val="333333"/>
                <w:sz w:val="20"/>
                <w:szCs w:val="20"/>
                <w:highlight w:val="yellow"/>
              </w:rPr>
            </w:pPr>
            <w:r w:rsidDel="00000000" w:rsidR="00000000" w:rsidRPr="00000000">
              <w:rPr>
                <w:color w:val="333333"/>
                <w:sz w:val="20"/>
                <w:szCs w:val="20"/>
                <w:highlight w:val="yellow"/>
                <w:rtl w:val="0"/>
              </w:rPr>
              <w:t xml:space="preserve">Demonstrate knowledge and understanding</w:t>
            </w:r>
          </w:p>
          <w:p w:rsidR="00000000" w:rsidDel="00000000" w:rsidP="00000000" w:rsidRDefault="00000000" w:rsidRPr="00000000" w14:paraId="000001FC">
            <w:pPr>
              <w:numPr>
                <w:ilvl w:val="0"/>
                <w:numId w:val="5"/>
              </w:numPr>
              <w:spacing w:after="0" w:afterAutospacing="0" w:before="0" w:beforeAutospacing="0" w:lineRule="auto"/>
              <w:ind w:left="900" w:hanging="360"/>
              <w:rPr>
                <w:color w:val="333333"/>
                <w:sz w:val="20"/>
                <w:szCs w:val="20"/>
                <w:highlight w:val="yellow"/>
              </w:rPr>
            </w:pPr>
            <w:r w:rsidDel="00000000" w:rsidR="00000000" w:rsidRPr="00000000">
              <w:rPr>
                <w:color w:val="333333"/>
                <w:sz w:val="20"/>
                <w:szCs w:val="20"/>
                <w:highlight w:val="yellow"/>
                <w:rtl w:val="0"/>
              </w:rPr>
              <w:t xml:space="preserve">Apply mathematics in different contexts</w:t>
            </w:r>
          </w:p>
          <w:p w:rsidR="00000000" w:rsidDel="00000000" w:rsidP="00000000" w:rsidRDefault="00000000" w:rsidRPr="00000000" w14:paraId="000001FD">
            <w:pPr>
              <w:numPr>
                <w:ilvl w:val="0"/>
                <w:numId w:val="5"/>
              </w:numPr>
              <w:spacing w:after="0" w:afterAutospacing="0" w:before="0" w:beforeAutospacing="0" w:lineRule="auto"/>
              <w:ind w:left="900" w:hanging="360"/>
              <w:rPr>
                <w:color w:val="333333"/>
                <w:sz w:val="20"/>
                <w:szCs w:val="20"/>
                <w:highlight w:val="yellow"/>
              </w:rPr>
            </w:pPr>
            <w:r w:rsidDel="00000000" w:rsidR="00000000" w:rsidRPr="00000000">
              <w:rPr>
                <w:color w:val="333333"/>
                <w:sz w:val="20"/>
                <w:szCs w:val="20"/>
                <w:highlight w:val="yellow"/>
                <w:rtl w:val="0"/>
              </w:rPr>
              <w:t xml:space="preserve">Apply problem-solving techniques</w:t>
            </w:r>
          </w:p>
          <w:p w:rsidR="00000000" w:rsidDel="00000000" w:rsidP="00000000" w:rsidRDefault="00000000" w:rsidRPr="00000000" w14:paraId="000001FE">
            <w:pPr>
              <w:numPr>
                <w:ilvl w:val="0"/>
                <w:numId w:val="5"/>
              </w:numPr>
              <w:spacing w:after="0" w:afterAutospacing="0" w:before="0" w:beforeAutospacing="0" w:lineRule="auto"/>
              <w:ind w:left="900" w:hanging="360"/>
              <w:rPr>
                <w:color w:val="333333"/>
                <w:sz w:val="20"/>
                <w:szCs w:val="20"/>
              </w:rPr>
            </w:pPr>
            <w:r w:rsidDel="00000000" w:rsidR="00000000" w:rsidRPr="00000000">
              <w:rPr>
                <w:color w:val="333333"/>
                <w:sz w:val="20"/>
                <w:szCs w:val="20"/>
                <w:rtl w:val="0"/>
              </w:rPr>
              <w:t xml:space="preserve">Recognize and explain patterns, where appropriate</w:t>
            </w:r>
          </w:p>
          <w:p w:rsidR="00000000" w:rsidDel="00000000" w:rsidP="00000000" w:rsidRDefault="00000000" w:rsidRPr="00000000" w14:paraId="000001FF">
            <w:pPr>
              <w:numPr>
                <w:ilvl w:val="0"/>
                <w:numId w:val="5"/>
              </w:numPr>
              <w:spacing w:after="300" w:before="0" w:beforeAutospacing="0" w:lineRule="auto"/>
              <w:ind w:left="900" w:hanging="360"/>
              <w:rPr>
                <w:color w:val="333333"/>
                <w:sz w:val="20"/>
                <w:szCs w:val="20"/>
              </w:rPr>
            </w:pPr>
            <w:r w:rsidDel="00000000" w:rsidR="00000000" w:rsidRPr="00000000">
              <w:rPr>
                <w:color w:val="333333"/>
                <w:sz w:val="20"/>
                <w:szCs w:val="20"/>
                <w:rtl w:val="0"/>
              </w:rPr>
              <w:t xml:space="preserve">Generalize and justify conclusions</w:t>
            </w:r>
          </w:p>
          <w:p w:rsidR="00000000" w:rsidDel="00000000" w:rsidP="00000000" w:rsidRDefault="00000000" w:rsidRPr="00000000" w14:paraId="00000200">
            <w:pPr>
              <w:shd w:fill="ffffff" w:val="clear"/>
              <w:spacing w:after="180" w:lineRule="auto"/>
              <w:rPr>
                <w:color w:val="333333"/>
                <w:sz w:val="20"/>
                <w:szCs w:val="20"/>
                <w:highlight w:val="yellow"/>
              </w:rPr>
            </w:pPr>
            <w:r w:rsidDel="00000000" w:rsidR="00000000" w:rsidRPr="00000000">
              <w:rPr>
                <w:b w:val="1"/>
                <w:color w:val="333333"/>
                <w:sz w:val="20"/>
                <w:szCs w:val="20"/>
                <w:highlight w:val="yellow"/>
                <w:rtl w:val="0"/>
              </w:rPr>
              <w:t xml:space="preserve">Relevant</w:t>
            </w:r>
            <w:r w:rsidDel="00000000" w:rsidR="00000000" w:rsidRPr="00000000">
              <w:rPr>
                <w:color w:val="333333"/>
                <w:sz w:val="20"/>
                <w:szCs w:val="20"/>
                <w:highlight w:val="yellow"/>
                <w:rtl w:val="0"/>
              </w:rPr>
              <w:t xml:space="preserve"> refers to mathematics that supports the development of the exploration towards the completion of its aim. Overly complicated mathematics where simple mathematics would suffice is not relevant.</w:t>
            </w:r>
          </w:p>
          <w:p w:rsidR="00000000" w:rsidDel="00000000" w:rsidP="00000000" w:rsidRDefault="00000000" w:rsidRPr="00000000" w14:paraId="00000201">
            <w:pPr>
              <w:shd w:fill="ffffff" w:val="clear"/>
              <w:spacing w:after="180" w:lineRule="auto"/>
              <w:rPr>
                <w:color w:val="333333"/>
                <w:sz w:val="20"/>
                <w:szCs w:val="20"/>
              </w:rPr>
            </w:pPr>
            <w:r w:rsidDel="00000000" w:rsidR="00000000" w:rsidRPr="00000000">
              <w:rPr>
                <w:color w:val="333333"/>
                <w:sz w:val="20"/>
                <w:szCs w:val="20"/>
                <w:rtl w:val="0"/>
              </w:rPr>
              <w:t xml:space="preserve">Students are expected to produce work that is </w:t>
            </w:r>
            <w:r w:rsidDel="00000000" w:rsidR="00000000" w:rsidRPr="00000000">
              <w:rPr>
                <w:b w:val="1"/>
                <w:color w:val="333333"/>
                <w:sz w:val="20"/>
                <w:szCs w:val="20"/>
                <w:rtl w:val="0"/>
              </w:rPr>
              <w:t xml:space="preserve">commensurate with the level</w:t>
            </w:r>
            <w:r w:rsidDel="00000000" w:rsidR="00000000" w:rsidRPr="00000000">
              <w:rPr>
                <w:color w:val="333333"/>
                <w:sz w:val="20"/>
                <w:szCs w:val="20"/>
                <w:rtl w:val="0"/>
              </w:rPr>
              <w:t xml:space="preserve"> of the course, which means it should not be completely based on mathematics listed in the prior learning. The mathematics explored should either be part of the syllabus, or at a similar level.</w:t>
            </w:r>
          </w:p>
          <w:p w:rsidR="00000000" w:rsidDel="00000000" w:rsidP="00000000" w:rsidRDefault="00000000" w:rsidRPr="00000000" w14:paraId="00000202">
            <w:pPr>
              <w:shd w:fill="ffffff" w:val="clear"/>
              <w:spacing w:after="180" w:lineRule="auto"/>
              <w:rPr>
                <w:b w:val="1"/>
                <w:sz w:val="20"/>
                <w:szCs w:val="20"/>
                <w:highlight w:val="yellow"/>
              </w:rPr>
            </w:pPr>
            <w:r w:rsidDel="00000000" w:rsidR="00000000" w:rsidRPr="00000000">
              <w:rPr>
                <w:color w:val="333333"/>
                <w:sz w:val="20"/>
                <w:szCs w:val="20"/>
                <w:highlight w:val="yellow"/>
                <w:rtl w:val="0"/>
              </w:rPr>
              <w:t xml:space="preserve">A key word in the descriptor is</w:t>
            </w:r>
            <w:r w:rsidDel="00000000" w:rsidR="00000000" w:rsidRPr="00000000">
              <w:rPr>
                <w:b w:val="1"/>
                <w:color w:val="333333"/>
                <w:sz w:val="20"/>
                <w:szCs w:val="20"/>
                <w:highlight w:val="yellow"/>
                <w:rtl w:val="0"/>
              </w:rPr>
              <w:t xml:space="preserve"> demonstrated</w:t>
            </w:r>
            <w:r w:rsidDel="00000000" w:rsidR="00000000" w:rsidRPr="00000000">
              <w:rPr>
                <w:color w:val="333333"/>
                <w:sz w:val="20"/>
                <w:szCs w:val="20"/>
                <w:highlight w:val="yellow"/>
                <w:rtl w:val="0"/>
              </w:rPr>
              <w:t xml:space="preserve">. The command term demonstrate means “to make clear by reasoning or evidence, illustrating with examples or practical application.” </w:t>
            </w:r>
            <w:r w:rsidDel="00000000" w:rsidR="00000000" w:rsidRPr="00000000">
              <w:rPr>
                <w:rtl w:val="0"/>
              </w:rPr>
            </w:r>
          </w:p>
        </w:tc>
      </w:tr>
      <w:tr>
        <w:trPr>
          <w:cantSplit w:val="0"/>
          <w:tblHeader w:val="0"/>
        </w:trPr>
        <w:tc>
          <w:tcPr/>
          <w:p w:rsidR="00000000" w:rsidDel="00000000" w:rsidP="00000000" w:rsidRDefault="00000000" w:rsidRPr="00000000" w14:paraId="00000203">
            <w:pPr>
              <w:jc w:val="center"/>
              <w:rPr>
                <w:b w:val="1"/>
                <w:sz w:val="24"/>
                <w:szCs w:val="24"/>
              </w:rPr>
            </w:pPr>
            <w:r w:rsidDel="00000000" w:rsidR="00000000" w:rsidRPr="00000000">
              <w:rPr>
                <w:b w:val="1"/>
                <w:sz w:val="24"/>
                <w:szCs w:val="24"/>
                <w:rtl w:val="0"/>
              </w:rPr>
              <w:t xml:space="preserve">Mathematical Functions and Formulae, Models, Statistical method, Probability calculations</w:t>
            </w:r>
          </w:p>
          <w:p w:rsidR="00000000" w:rsidDel="00000000" w:rsidP="00000000" w:rsidRDefault="00000000" w:rsidRPr="00000000" w14:paraId="00000204">
            <w:pPr>
              <w:rPr>
                <w:b w:val="1"/>
                <w:sz w:val="24"/>
                <w:szCs w:val="24"/>
              </w:rPr>
            </w:pPr>
            <w:r w:rsidDel="00000000" w:rsidR="00000000" w:rsidRPr="00000000">
              <w:rPr>
                <w:rtl w:val="0"/>
              </w:rPr>
            </w:r>
          </w:p>
          <w:p w:rsidR="00000000" w:rsidDel="00000000" w:rsidP="00000000" w:rsidRDefault="00000000" w:rsidRPr="00000000" w14:paraId="00000205">
            <w:pPr>
              <w:rPr>
                <w:sz w:val="24"/>
                <w:szCs w:val="24"/>
              </w:rPr>
            </w:pPr>
            <w:r w:rsidDel="00000000" w:rsidR="00000000" w:rsidRPr="00000000">
              <w:rPr>
                <w:sz w:val="24"/>
                <w:szCs w:val="24"/>
                <w:rtl w:val="0"/>
              </w:rPr>
              <w:t xml:space="preserve">Write all mathematical expressions using the Insert &gt; Equation function in your Word or google doc.</w:t>
            </w:r>
          </w:p>
          <w:p w:rsidR="00000000" w:rsidDel="00000000" w:rsidP="00000000" w:rsidRDefault="00000000" w:rsidRPr="00000000" w14:paraId="00000206">
            <w:pPr>
              <w:rPr>
                <w:sz w:val="24"/>
                <w:szCs w:val="24"/>
              </w:rPr>
            </w:pPr>
            <w:r w:rsidDel="00000000" w:rsidR="00000000" w:rsidRPr="00000000">
              <w:rPr>
                <w:sz w:val="24"/>
                <w:szCs w:val="24"/>
                <w:rtl w:val="0"/>
              </w:rPr>
              <w:t xml:space="preserve">Define all variables with the value and units they represent.</w:t>
            </w:r>
          </w:p>
          <w:p w:rsidR="00000000" w:rsidDel="00000000" w:rsidP="00000000" w:rsidRDefault="00000000" w:rsidRPr="00000000" w14:paraId="00000207">
            <w:pPr>
              <w:ind w:left="720" w:firstLine="0"/>
              <w:rPr>
                <w:sz w:val="24"/>
                <w:szCs w:val="24"/>
              </w:rPr>
            </w:pPr>
            <w:r w:rsidDel="00000000" w:rsidR="00000000" w:rsidRPr="00000000">
              <w:rPr>
                <w:rtl w:val="0"/>
              </w:rPr>
            </w:r>
          </w:p>
          <w:p w:rsidR="00000000" w:rsidDel="00000000" w:rsidP="00000000" w:rsidRDefault="00000000" w:rsidRPr="00000000" w14:paraId="00000208">
            <w:pPr>
              <w:ind w:left="720" w:firstLine="0"/>
              <w:rPr>
                <w:sz w:val="24"/>
                <w:szCs w:val="24"/>
              </w:rPr>
            </w:pPr>
            <w:r w:rsidDel="00000000" w:rsidR="00000000" w:rsidRPr="00000000">
              <w:rPr>
                <w:sz w:val="24"/>
                <w:szCs w:val="24"/>
                <w:rtl w:val="0"/>
              </w:rPr>
              <w:t xml:space="preserve">To determine ______, the following formula is used:</w:t>
            </w:r>
          </w:p>
          <w:p w:rsidR="00000000" w:rsidDel="00000000" w:rsidP="00000000" w:rsidRDefault="00000000" w:rsidRPr="00000000" w14:paraId="00000209">
            <w:pPr>
              <w:ind w:left="720" w:firstLine="0"/>
              <w:rPr>
                <w:i w:val="1"/>
                <w:sz w:val="24"/>
                <w:szCs w:val="24"/>
              </w:rPr>
            </w:pPr>
            <w:r w:rsidDel="00000000" w:rsidR="00000000" w:rsidRPr="00000000">
              <w:rPr>
                <w:sz w:val="24"/>
                <w:szCs w:val="24"/>
                <w:rtl w:val="0"/>
              </w:rPr>
              <w:tab/>
            </w:r>
            <m:oMath>
              <m:r>
                <w:rPr>
                  <w:i w:val="1"/>
                  <w:sz w:val="24"/>
                  <w:szCs w:val="24"/>
                </w:rPr>
                <m:t xml:space="preserve">Y=</m:t>
              </m:r>
              <m:sSup>
                <m:sSupPr>
                  <m:ctrlPr>
                    <w:rPr>
                      <w:i w:val="1"/>
                      <w:sz w:val="24"/>
                      <w:szCs w:val="24"/>
                    </w:rPr>
                  </m:ctrlPr>
                </m:sSupPr>
                <m:e>
                  <m:r>
                    <w:rPr>
                      <w:i w:val="1"/>
                      <w:sz w:val="24"/>
                      <w:szCs w:val="24"/>
                    </w:rPr>
                    <m:t xml:space="preserve">x</m:t>
                  </m:r>
                </m:e>
                <m:sup>
                  <m:r>
                    <w:rPr>
                      <w:i w:val="1"/>
                      <w:sz w:val="24"/>
                      <w:szCs w:val="24"/>
                    </w:rPr>
                    <m:t xml:space="preserve">2</m:t>
                  </m:r>
                </m:sup>
              </m:sSup>
              <m:r>
                <w:rPr>
                  <w:i w:val="1"/>
                  <w:sz w:val="24"/>
                  <w:szCs w:val="24"/>
                </w:rPr>
                <m:t xml:space="preserve">+v</m:t>
              </m:r>
            </m:oMath>
            <w:r w:rsidDel="00000000" w:rsidR="00000000" w:rsidRPr="00000000">
              <w:rPr>
                <w:rtl w:val="0"/>
              </w:rPr>
            </w:r>
          </w:p>
          <w:p w:rsidR="00000000" w:rsidDel="00000000" w:rsidP="00000000" w:rsidRDefault="00000000" w:rsidRPr="00000000" w14:paraId="0000020A">
            <w:pPr>
              <w:ind w:left="720" w:firstLine="0"/>
              <w:rPr>
                <w:sz w:val="24"/>
                <w:szCs w:val="24"/>
              </w:rPr>
            </w:pPr>
            <w:r w:rsidDel="00000000" w:rsidR="00000000" w:rsidRPr="00000000">
              <w:rPr>
                <w:b w:val="1"/>
                <w:sz w:val="24"/>
                <w:szCs w:val="24"/>
                <w:rtl w:val="0"/>
              </w:rPr>
              <w:t xml:space="preserve">where </w:t>
            </w:r>
            <w:r w:rsidDel="00000000" w:rsidR="00000000" w:rsidRPr="00000000">
              <w:rPr>
                <w:i w:val="1"/>
                <w:sz w:val="24"/>
                <w:szCs w:val="24"/>
                <w:rtl w:val="0"/>
              </w:rPr>
              <w:t xml:space="preserve">Y</w:t>
            </w:r>
            <w:r w:rsidDel="00000000" w:rsidR="00000000" w:rsidRPr="00000000">
              <w:rPr>
                <w:sz w:val="24"/>
                <w:szCs w:val="24"/>
                <w:rtl w:val="0"/>
              </w:rPr>
              <w:t xml:space="preserve"> is ____ in [units], </w:t>
            </w:r>
            <w:r w:rsidDel="00000000" w:rsidR="00000000" w:rsidRPr="00000000">
              <w:rPr>
                <w:i w:val="1"/>
                <w:sz w:val="24"/>
                <w:szCs w:val="24"/>
                <w:rtl w:val="0"/>
              </w:rPr>
              <w:t xml:space="preserve">x</w:t>
            </w:r>
            <w:r w:rsidDel="00000000" w:rsidR="00000000" w:rsidRPr="00000000">
              <w:rPr>
                <w:sz w:val="24"/>
                <w:szCs w:val="24"/>
                <w:rtl w:val="0"/>
              </w:rPr>
              <w:t xml:space="preserve"> is _____ in [units], and </w:t>
            </w:r>
            <w:r w:rsidDel="00000000" w:rsidR="00000000" w:rsidRPr="00000000">
              <w:rPr>
                <w:i w:val="1"/>
                <w:sz w:val="24"/>
                <w:szCs w:val="24"/>
                <w:rtl w:val="0"/>
              </w:rPr>
              <w:t xml:space="preserve">v</w:t>
            </w:r>
            <w:r w:rsidDel="00000000" w:rsidR="00000000" w:rsidRPr="00000000">
              <w:rPr>
                <w:sz w:val="24"/>
                <w:szCs w:val="24"/>
                <w:rtl w:val="0"/>
              </w:rPr>
              <w:t xml:space="preserve"> is ____ in [units].</w:t>
            </w:r>
          </w:p>
          <w:p w:rsidR="00000000" w:rsidDel="00000000" w:rsidP="00000000" w:rsidRDefault="00000000" w:rsidRPr="00000000" w14:paraId="0000020B">
            <w:pPr>
              <w:ind w:left="720" w:firstLine="0"/>
              <w:rPr>
                <w:sz w:val="24"/>
                <w:szCs w:val="24"/>
              </w:rPr>
            </w:pPr>
            <w:r w:rsidDel="00000000" w:rsidR="00000000" w:rsidRPr="00000000">
              <w:rPr>
                <w:rtl w:val="0"/>
              </w:rPr>
            </w:r>
          </w:p>
          <w:p w:rsidR="00000000" w:rsidDel="00000000" w:rsidP="00000000" w:rsidRDefault="00000000" w:rsidRPr="00000000" w14:paraId="0000020C">
            <w:pPr>
              <w:ind w:left="720" w:firstLine="0"/>
              <w:rPr>
                <w:sz w:val="24"/>
                <w:szCs w:val="24"/>
              </w:rPr>
            </w:pPr>
            <w:r w:rsidDel="00000000" w:rsidR="00000000" w:rsidRPr="00000000">
              <w:rPr>
                <w:sz w:val="24"/>
                <w:szCs w:val="24"/>
                <w:rtl w:val="0"/>
              </w:rPr>
              <w:t xml:space="preserve">We can calculate _______ with the function</w:t>
            </w:r>
          </w:p>
          <w:p w:rsidR="00000000" w:rsidDel="00000000" w:rsidP="00000000" w:rsidRDefault="00000000" w:rsidRPr="00000000" w14:paraId="0000020D">
            <w:pPr>
              <w:ind w:left="720" w:firstLine="0"/>
              <w:rPr>
                <w:i w:val="1"/>
                <w:sz w:val="24"/>
                <w:szCs w:val="24"/>
              </w:rPr>
            </w:pPr>
            <w:r w:rsidDel="00000000" w:rsidR="00000000" w:rsidRPr="00000000">
              <w:rPr>
                <w:sz w:val="24"/>
                <w:szCs w:val="24"/>
                <w:rtl w:val="0"/>
              </w:rPr>
              <w:tab/>
            </w:r>
            <m:oMath>
              <m:r>
                <w:rPr>
                  <w:i w:val="1"/>
                  <w:sz w:val="24"/>
                  <w:szCs w:val="24"/>
                </w:rPr>
                <m:t xml:space="preserve">f(x)=</m:t>
              </m:r>
              <m:sSup>
                <m:sSupPr>
                  <m:ctrlPr>
                    <w:rPr>
                      <w:i w:val="1"/>
                      <w:sz w:val="24"/>
                      <w:szCs w:val="24"/>
                    </w:rPr>
                  </m:ctrlPr>
                </m:sSupPr>
                <m:e>
                  <m:r>
                    <w:rPr>
                      <w:i w:val="1"/>
                      <w:sz w:val="24"/>
                      <w:szCs w:val="24"/>
                    </w:rPr>
                    <m:t xml:space="preserve">x</m:t>
                  </m:r>
                </m:e>
                <m:sup>
                  <m:r>
                    <w:rPr>
                      <w:i w:val="1"/>
                      <w:sz w:val="24"/>
                      <w:szCs w:val="24"/>
                    </w:rPr>
                    <m:t xml:space="preserve">2</m:t>
                  </m:r>
                </m:sup>
              </m:sSup>
              <m:r>
                <w:rPr>
                  <w:i w:val="1"/>
                  <w:sz w:val="24"/>
                  <w:szCs w:val="24"/>
                </w:rPr>
                <m:t xml:space="preserve">+v</m:t>
              </m:r>
            </m:oMath>
            <w:r w:rsidDel="00000000" w:rsidR="00000000" w:rsidRPr="00000000">
              <w:rPr>
                <w:rtl w:val="0"/>
              </w:rPr>
            </w:r>
          </w:p>
          <w:p w:rsidR="00000000" w:rsidDel="00000000" w:rsidP="00000000" w:rsidRDefault="00000000" w:rsidRPr="00000000" w14:paraId="0000020E">
            <w:pPr>
              <w:ind w:left="720" w:firstLine="0"/>
              <w:rPr>
                <w:b w:val="1"/>
                <w:sz w:val="24"/>
                <w:szCs w:val="24"/>
              </w:rPr>
            </w:pPr>
            <w:r w:rsidDel="00000000" w:rsidR="00000000" w:rsidRPr="00000000">
              <w:rPr>
                <w:b w:val="1"/>
                <w:sz w:val="24"/>
                <w:szCs w:val="24"/>
                <w:rtl w:val="0"/>
              </w:rPr>
              <w:t xml:space="preserve">where </w:t>
            </w:r>
            <w:r w:rsidDel="00000000" w:rsidR="00000000" w:rsidRPr="00000000">
              <w:rPr>
                <w:i w:val="1"/>
                <w:sz w:val="24"/>
                <w:szCs w:val="24"/>
                <w:rtl w:val="0"/>
              </w:rPr>
              <w:t xml:space="preserve">x</w:t>
            </w:r>
            <w:r w:rsidDel="00000000" w:rsidR="00000000" w:rsidRPr="00000000">
              <w:rPr>
                <w:sz w:val="24"/>
                <w:szCs w:val="24"/>
                <w:rtl w:val="0"/>
              </w:rPr>
              <w:t xml:space="preserve"> is _____ in [units], and </w:t>
            </w:r>
            <w:r w:rsidDel="00000000" w:rsidR="00000000" w:rsidRPr="00000000">
              <w:rPr>
                <w:i w:val="1"/>
                <w:sz w:val="24"/>
                <w:szCs w:val="24"/>
                <w:rtl w:val="0"/>
              </w:rPr>
              <w:t xml:space="preserve">v</w:t>
            </w:r>
            <w:r w:rsidDel="00000000" w:rsidR="00000000" w:rsidRPr="00000000">
              <w:rPr>
                <w:sz w:val="24"/>
                <w:szCs w:val="24"/>
                <w:rtl w:val="0"/>
              </w:rPr>
              <w:t xml:space="preserve"> is ____ in [units].</w:t>
            </w:r>
            <w:r w:rsidDel="00000000" w:rsidR="00000000" w:rsidRPr="00000000">
              <w:rPr>
                <w:rtl w:val="0"/>
              </w:rPr>
            </w:r>
          </w:p>
          <w:p w:rsidR="00000000" w:rsidDel="00000000" w:rsidP="00000000" w:rsidRDefault="00000000" w:rsidRPr="00000000" w14:paraId="0000020F">
            <w:pPr>
              <w:rPr>
                <w:b w:val="1"/>
                <w:sz w:val="24"/>
                <w:szCs w:val="24"/>
              </w:rPr>
            </w:pPr>
            <w:r w:rsidDel="00000000" w:rsidR="00000000" w:rsidRPr="00000000">
              <w:rPr>
                <w:rtl w:val="0"/>
              </w:rPr>
            </w:r>
          </w:p>
          <w:p w:rsidR="00000000" w:rsidDel="00000000" w:rsidP="00000000" w:rsidRDefault="00000000" w:rsidRPr="00000000" w14:paraId="00000210">
            <w:pPr>
              <w:widowControl w:val="0"/>
              <w:spacing w:line="240" w:lineRule="auto"/>
              <w:rPr>
                <w:b w:val="1"/>
                <w:sz w:val="24"/>
                <w:szCs w:val="24"/>
              </w:rPr>
            </w:pPr>
            <w:r w:rsidDel="00000000" w:rsidR="00000000" w:rsidRPr="00000000">
              <w:rPr>
                <w:b w:val="1"/>
                <w:sz w:val="24"/>
                <w:szCs w:val="24"/>
                <w:rtl w:val="0"/>
              </w:rPr>
              <w:t xml:space="preserve">Defining variables, numerical values, and specific terminology</w:t>
            </w:r>
          </w:p>
          <w:p w:rsidR="00000000" w:rsidDel="00000000" w:rsidP="00000000" w:rsidRDefault="00000000" w:rsidRPr="00000000" w14:paraId="00000211">
            <w:pPr>
              <w:widowControl w:val="0"/>
              <w:spacing w:line="240" w:lineRule="auto"/>
              <w:rPr>
                <w:sz w:val="24"/>
                <w:szCs w:val="24"/>
              </w:rPr>
            </w:pPr>
            <w:r w:rsidDel="00000000" w:rsidR="00000000" w:rsidRPr="00000000">
              <w:rPr>
                <w:sz w:val="24"/>
                <w:szCs w:val="24"/>
                <w:rtl w:val="0"/>
              </w:rPr>
              <w:t xml:space="preserve"> the types of …  in terms of … </w:t>
            </w:r>
          </w:p>
          <w:p w:rsidR="00000000" w:rsidDel="00000000" w:rsidP="00000000" w:rsidRDefault="00000000" w:rsidRPr="00000000" w14:paraId="00000212">
            <w:pPr>
              <w:widowControl w:val="0"/>
              <w:spacing w:line="240" w:lineRule="auto"/>
              <w:rPr>
                <w:sz w:val="24"/>
                <w:szCs w:val="24"/>
              </w:rPr>
            </w:pPr>
            <w:r w:rsidDel="00000000" w:rsidR="00000000" w:rsidRPr="00000000">
              <w:rPr>
                <w:sz w:val="24"/>
                <w:szCs w:val="24"/>
                <w:rtl w:val="0"/>
              </w:rPr>
              <w:t xml:space="preserve"> with reference to … </w:t>
            </w:r>
          </w:p>
          <w:p w:rsidR="00000000" w:rsidDel="00000000" w:rsidP="00000000" w:rsidRDefault="00000000" w:rsidRPr="00000000" w14:paraId="00000213">
            <w:pPr>
              <w:widowControl w:val="0"/>
              <w:spacing w:line="240" w:lineRule="auto"/>
              <w:rPr>
                <w:sz w:val="24"/>
                <w:szCs w:val="24"/>
              </w:rPr>
            </w:pPr>
            <w:r w:rsidDel="00000000" w:rsidR="00000000" w:rsidRPr="00000000">
              <w:rPr>
                <w:sz w:val="24"/>
                <w:szCs w:val="24"/>
                <w:rtl w:val="0"/>
              </w:rPr>
              <w:t xml:space="preserve"> this formula allows us to … </w:t>
            </w:r>
          </w:p>
          <w:p w:rsidR="00000000" w:rsidDel="00000000" w:rsidP="00000000" w:rsidRDefault="00000000" w:rsidRPr="00000000" w14:paraId="00000214">
            <w:pPr>
              <w:widowControl w:val="0"/>
              <w:spacing w:line="240" w:lineRule="auto"/>
              <w:rPr>
                <w:sz w:val="24"/>
                <w:szCs w:val="24"/>
              </w:rPr>
            </w:pPr>
            <w:r w:rsidDel="00000000" w:rsidR="00000000" w:rsidRPr="00000000">
              <w:rPr>
                <w:sz w:val="24"/>
                <w:szCs w:val="24"/>
                <w:rtl w:val="0"/>
              </w:rPr>
              <w:t xml:space="preserve"> We defined … as … </w:t>
            </w:r>
          </w:p>
          <w:p w:rsidR="00000000" w:rsidDel="00000000" w:rsidP="00000000" w:rsidRDefault="00000000" w:rsidRPr="00000000" w14:paraId="00000215">
            <w:pPr>
              <w:widowControl w:val="0"/>
              <w:spacing w:line="240" w:lineRule="auto"/>
              <w:rPr>
                <w:sz w:val="24"/>
                <w:szCs w:val="24"/>
              </w:rPr>
            </w:pPr>
            <w:r w:rsidDel="00000000" w:rsidR="00000000" w:rsidRPr="00000000">
              <w:rPr>
                <w:sz w:val="24"/>
                <w:szCs w:val="24"/>
                <w:rtl w:val="0"/>
              </w:rPr>
              <w:t xml:space="preserve"> By … we mean …  By … is meant … </w:t>
            </w:r>
          </w:p>
          <w:p w:rsidR="00000000" w:rsidDel="00000000" w:rsidP="00000000" w:rsidRDefault="00000000" w:rsidRPr="00000000" w14:paraId="00000216">
            <w:pPr>
              <w:widowControl w:val="0"/>
              <w:spacing w:line="240" w:lineRule="auto"/>
              <w:rPr>
                <w:sz w:val="24"/>
                <w:szCs w:val="24"/>
              </w:rPr>
            </w:pPr>
            <w:r w:rsidDel="00000000" w:rsidR="00000000" w:rsidRPr="00000000">
              <w:rPr>
                <w:sz w:val="24"/>
                <w:szCs w:val="24"/>
                <w:rtl w:val="0"/>
              </w:rPr>
              <w:t xml:space="preserve"> … is defined as …  … can be defined as …  … is or are often defined as … </w:t>
            </w:r>
          </w:p>
          <w:p w:rsidR="00000000" w:rsidDel="00000000" w:rsidP="00000000" w:rsidRDefault="00000000" w:rsidRPr="00000000" w14:paraId="00000217">
            <w:pPr>
              <w:widowControl w:val="0"/>
              <w:spacing w:line="240" w:lineRule="auto"/>
              <w:rPr>
                <w:sz w:val="24"/>
                <w:szCs w:val="24"/>
              </w:rPr>
            </w:pPr>
            <w:r w:rsidDel="00000000" w:rsidR="00000000" w:rsidRPr="00000000">
              <w:rPr>
                <w:sz w:val="24"/>
                <w:szCs w:val="24"/>
                <w:rtl w:val="0"/>
              </w:rPr>
              <w:t xml:space="preserve"> … are defined in this study as follows: </w:t>
            </w:r>
          </w:p>
          <w:p w:rsidR="00000000" w:rsidDel="00000000" w:rsidP="00000000" w:rsidRDefault="00000000" w:rsidRPr="00000000" w14:paraId="00000218">
            <w:pPr>
              <w:widowControl w:val="0"/>
              <w:spacing w:line="240" w:lineRule="auto"/>
              <w:rPr>
                <w:sz w:val="24"/>
                <w:szCs w:val="24"/>
              </w:rPr>
            </w:pPr>
            <w:r w:rsidDel="00000000" w:rsidR="00000000" w:rsidRPr="00000000">
              <w:rPr>
                <w:sz w:val="24"/>
                <w:szCs w:val="24"/>
                <w:rtl w:val="0"/>
              </w:rPr>
              <w:t xml:space="preserve"> … can be characterized as …  … can be formulated as follows: </w:t>
            </w:r>
          </w:p>
          <w:p w:rsidR="00000000" w:rsidDel="00000000" w:rsidP="00000000" w:rsidRDefault="00000000" w:rsidRPr="00000000" w14:paraId="00000219">
            <w:pPr>
              <w:widowControl w:val="0"/>
              <w:spacing w:line="240" w:lineRule="auto"/>
              <w:rPr>
                <w:sz w:val="24"/>
                <w:szCs w:val="24"/>
              </w:rPr>
            </w:pPr>
            <w:r w:rsidDel="00000000" w:rsidR="00000000" w:rsidRPr="00000000">
              <w:rPr>
                <w:sz w:val="24"/>
                <w:szCs w:val="24"/>
                <w:rtl w:val="0"/>
              </w:rPr>
              <w:t xml:space="preserve"> … denotes …  … represents  … is representative of … </w:t>
            </w:r>
          </w:p>
          <w:p w:rsidR="00000000" w:rsidDel="00000000" w:rsidP="00000000" w:rsidRDefault="00000000" w:rsidRPr="00000000" w14:paraId="0000021A">
            <w:pPr>
              <w:widowControl w:val="0"/>
              <w:spacing w:line="240" w:lineRule="auto"/>
              <w:rPr>
                <w:b w:val="1"/>
                <w:sz w:val="24"/>
                <w:szCs w:val="24"/>
              </w:rPr>
            </w:pPr>
            <w:r w:rsidDel="00000000" w:rsidR="00000000" w:rsidRPr="00000000">
              <w:rPr>
                <w:sz w:val="24"/>
                <w:szCs w:val="24"/>
                <w:rtl w:val="0"/>
              </w:rPr>
              <w:t xml:space="preserve"> …, which is or are represented here by or as …  … can be written as … </w:t>
            </w:r>
            <w:r w:rsidDel="00000000" w:rsidR="00000000" w:rsidRPr="00000000">
              <w:rPr>
                <w:rtl w:val="0"/>
              </w:rPr>
            </w:r>
          </w:p>
          <w:p w:rsidR="00000000" w:rsidDel="00000000" w:rsidP="00000000" w:rsidRDefault="00000000" w:rsidRPr="00000000" w14:paraId="0000021B">
            <w:pPr>
              <w:rPr>
                <w:sz w:val="24"/>
                <w:szCs w:val="24"/>
              </w:rPr>
            </w:pPr>
            <w:r w:rsidDel="00000000" w:rsidR="00000000" w:rsidRPr="00000000">
              <w:rPr>
                <w:sz w:val="24"/>
                <w:szCs w:val="24"/>
                <w:rtl w:val="0"/>
              </w:rPr>
              <w:t xml:space="preserve"> … can be expressed more simply as … </w:t>
            </w:r>
          </w:p>
          <w:p w:rsidR="00000000" w:rsidDel="00000000" w:rsidP="00000000" w:rsidRDefault="00000000" w:rsidRPr="00000000" w14:paraId="0000021C">
            <w:pPr>
              <w:rPr>
                <w:sz w:val="24"/>
                <w:szCs w:val="24"/>
              </w:rPr>
            </w:pPr>
            <w:r w:rsidDel="00000000" w:rsidR="00000000" w:rsidRPr="00000000">
              <w:rPr>
                <w:sz w:val="24"/>
                <w:szCs w:val="24"/>
                <w:rtl w:val="0"/>
              </w:rPr>
              <w:t xml:space="preserve"> … is or was determined as follows:  … is or was measured by … </w:t>
            </w:r>
          </w:p>
          <w:p w:rsidR="00000000" w:rsidDel="00000000" w:rsidP="00000000" w:rsidRDefault="00000000" w:rsidRPr="00000000" w14:paraId="0000021D">
            <w:pPr>
              <w:rPr>
                <w:sz w:val="24"/>
                <w:szCs w:val="24"/>
              </w:rPr>
            </w:pPr>
            <w:r w:rsidDel="00000000" w:rsidR="00000000" w:rsidRPr="00000000">
              <w:rPr>
                <w:sz w:val="24"/>
                <w:szCs w:val="24"/>
                <w:rtl w:val="0"/>
              </w:rPr>
              <w:t xml:space="preserve"> … is or was calculated as follows:  … is or was calculated by … </w:t>
            </w:r>
          </w:p>
          <w:p w:rsidR="00000000" w:rsidDel="00000000" w:rsidP="00000000" w:rsidRDefault="00000000" w:rsidRPr="00000000" w14:paraId="0000021E">
            <w:pPr>
              <w:rPr>
                <w:sz w:val="24"/>
                <w:szCs w:val="24"/>
              </w:rPr>
            </w:pPr>
            <w:r w:rsidDel="00000000" w:rsidR="00000000" w:rsidRPr="00000000">
              <w:rPr>
                <w:sz w:val="24"/>
                <w:szCs w:val="24"/>
                <w:rtl w:val="0"/>
              </w:rPr>
              <w:t xml:space="preserve"> where …  is the …  represents  denotes </w:t>
            </w:r>
          </w:p>
          <w:p w:rsidR="00000000" w:rsidDel="00000000" w:rsidP="00000000" w:rsidRDefault="00000000" w:rsidRPr="00000000" w14:paraId="0000021F">
            <w:pPr>
              <w:rPr>
                <w:sz w:val="24"/>
                <w:szCs w:val="24"/>
              </w:rPr>
            </w:pPr>
            <w:r w:rsidDel="00000000" w:rsidR="00000000" w:rsidRPr="00000000">
              <w:rPr>
                <w:rtl w:val="0"/>
              </w:rPr>
            </w:r>
          </w:p>
          <w:p w:rsidR="00000000" w:rsidDel="00000000" w:rsidP="00000000" w:rsidRDefault="00000000" w:rsidRPr="00000000" w14:paraId="00000220">
            <w:pPr>
              <w:widowControl w:val="0"/>
              <w:spacing w:line="240" w:lineRule="auto"/>
              <w:rPr>
                <w:b w:val="1"/>
                <w:sz w:val="24"/>
                <w:szCs w:val="24"/>
              </w:rPr>
            </w:pPr>
            <w:r w:rsidDel="00000000" w:rsidR="00000000" w:rsidRPr="00000000">
              <w:rPr>
                <w:b w:val="1"/>
                <w:sz w:val="24"/>
                <w:szCs w:val="24"/>
                <w:rtl w:val="0"/>
              </w:rPr>
              <w:t xml:space="preserve">Data Sources and Collection</w:t>
            </w:r>
          </w:p>
          <w:p w:rsidR="00000000" w:rsidDel="00000000" w:rsidP="00000000" w:rsidRDefault="00000000" w:rsidRPr="00000000" w14:paraId="00000221">
            <w:pPr>
              <w:widowControl w:val="0"/>
              <w:spacing w:line="240" w:lineRule="auto"/>
              <w:rPr>
                <w:sz w:val="24"/>
                <w:szCs w:val="24"/>
              </w:rPr>
            </w:pPr>
            <w:r w:rsidDel="00000000" w:rsidR="00000000" w:rsidRPr="00000000">
              <w:rPr>
                <w:sz w:val="24"/>
                <w:szCs w:val="24"/>
                <w:rtl w:val="0"/>
              </w:rPr>
              <w:t xml:space="preserve"> primary sources were:  secondary sources included …  an extensive database </w:t>
            </w:r>
          </w:p>
          <w:p w:rsidR="00000000" w:rsidDel="00000000" w:rsidP="00000000" w:rsidRDefault="00000000" w:rsidRPr="00000000" w14:paraId="00000222">
            <w:pPr>
              <w:widowControl w:val="0"/>
              <w:spacing w:line="240" w:lineRule="auto"/>
              <w:rPr>
                <w:sz w:val="24"/>
                <w:szCs w:val="24"/>
              </w:rPr>
            </w:pPr>
            <w:r w:rsidDel="00000000" w:rsidR="00000000" w:rsidRPr="00000000">
              <w:rPr>
                <w:sz w:val="24"/>
                <w:szCs w:val="24"/>
                <w:rtl w:val="0"/>
              </w:rPr>
              <w:t xml:space="preserve"> to collect data on … </w:t>
            </w:r>
          </w:p>
          <w:p w:rsidR="00000000" w:rsidDel="00000000" w:rsidP="00000000" w:rsidRDefault="00000000" w:rsidRPr="00000000" w14:paraId="00000223">
            <w:pPr>
              <w:widowControl w:val="0"/>
              <w:spacing w:line="240" w:lineRule="auto"/>
              <w:rPr>
                <w:sz w:val="24"/>
                <w:szCs w:val="24"/>
              </w:rPr>
            </w:pPr>
            <w:r w:rsidDel="00000000" w:rsidR="00000000" w:rsidRPr="00000000">
              <w:rPr>
                <w:sz w:val="24"/>
                <w:szCs w:val="24"/>
                <w:rtl w:val="0"/>
              </w:rPr>
              <w:t xml:space="preserve"> We obtained data on … from …  Data on … were collected …  … by … </w:t>
            </w:r>
          </w:p>
          <w:p w:rsidR="00000000" w:rsidDel="00000000" w:rsidP="00000000" w:rsidRDefault="00000000" w:rsidRPr="00000000" w14:paraId="00000224">
            <w:pPr>
              <w:widowControl w:val="0"/>
              <w:spacing w:line="240" w:lineRule="auto"/>
              <w:rPr>
                <w:sz w:val="24"/>
                <w:szCs w:val="24"/>
              </w:rPr>
            </w:pPr>
            <w:r w:rsidDel="00000000" w:rsidR="00000000" w:rsidRPr="00000000">
              <w:rPr>
                <w:sz w:val="24"/>
                <w:szCs w:val="24"/>
                <w:rtl w:val="0"/>
              </w:rPr>
              <w:t xml:space="preserve"> … between … and …  … during …  … at regular intervals … </w:t>
            </w:r>
          </w:p>
          <w:p w:rsidR="00000000" w:rsidDel="00000000" w:rsidP="00000000" w:rsidRDefault="00000000" w:rsidRPr="00000000" w14:paraId="00000225">
            <w:pPr>
              <w:widowControl w:val="0"/>
              <w:spacing w:line="240" w:lineRule="auto"/>
              <w:rPr>
                <w:sz w:val="24"/>
                <w:szCs w:val="24"/>
              </w:rPr>
            </w:pPr>
            <w:r w:rsidDel="00000000" w:rsidR="00000000" w:rsidRPr="00000000">
              <w:rPr>
                <w:sz w:val="24"/>
                <w:szCs w:val="24"/>
                <w:rtl w:val="0"/>
              </w:rPr>
              <w:t xml:space="preserve"> … continuously </w:t>
            </w:r>
          </w:p>
          <w:p w:rsidR="00000000" w:rsidDel="00000000" w:rsidP="00000000" w:rsidRDefault="00000000" w:rsidRPr="00000000" w14:paraId="00000226">
            <w:pPr>
              <w:widowControl w:val="0"/>
              <w:spacing w:line="240" w:lineRule="auto"/>
              <w:rPr>
                <w:sz w:val="24"/>
                <w:szCs w:val="24"/>
              </w:rPr>
            </w:pPr>
            <w:r w:rsidDel="00000000" w:rsidR="00000000" w:rsidRPr="00000000">
              <w:rPr>
                <w:sz w:val="24"/>
                <w:szCs w:val="24"/>
                <w:rtl w:val="0"/>
              </w:rPr>
              <w:t xml:space="preserve"> The data were or are compiled from a number of or several sources </w:t>
            </w:r>
          </w:p>
          <w:p w:rsidR="00000000" w:rsidDel="00000000" w:rsidP="00000000" w:rsidRDefault="00000000" w:rsidRPr="00000000" w14:paraId="00000227">
            <w:pPr>
              <w:widowControl w:val="0"/>
              <w:spacing w:line="240" w:lineRule="auto"/>
              <w:rPr>
                <w:sz w:val="24"/>
                <w:szCs w:val="24"/>
              </w:rPr>
            </w:pPr>
            <w:r w:rsidDel="00000000" w:rsidR="00000000" w:rsidRPr="00000000">
              <w:rPr>
                <w:sz w:val="24"/>
                <w:szCs w:val="24"/>
                <w:rtl w:val="0"/>
              </w:rPr>
              <w:t xml:space="preserve"> Continuous measurements of … were made … </w:t>
            </w:r>
          </w:p>
          <w:p w:rsidR="00000000" w:rsidDel="00000000" w:rsidP="00000000" w:rsidRDefault="00000000" w:rsidRPr="00000000" w14:paraId="00000228">
            <w:pPr>
              <w:widowControl w:val="0"/>
              <w:spacing w:line="240" w:lineRule="auto"/>
              <w:rPr>
                <w:sz w:val="24"/>
                <w:szCs w:val="24"/>
              </w:rPr>
            </w:pPr>
            <w:r w:rsidDel="00000000" w:rsidR="00000000" w:rsidRPr="00000000">
              <w:rPr>
                <w:sz w:val="24"/>
                <w:szCs w:val="24"/>
                <w:rtl w:val="0"/>
              </w:rPr>
              <w:t xml:space="preserve"> Sampling of … was carried out over a two-week etc. period in ___. </w:t>
            </w:r>
          </w:p>
          <w:p w:rsidR="00000000" w:rsidDel="00000000" w:rsidP="00000000" w:rsidRDefault="00000000" w:rsidRPr="00000000" w14:paraId="00000229">
            <w:pPr>
              <w:widowControl w:val="0"/>
              <w:spacing w:line="240" w:lineRule="auto"/>
              <w:rPr>
                <w:sz w:val="24"/>
                <w:szCs w:val="24"/>
              </w:rPr>
            </w:pPr>
            <w:r w:rsidDel="00000000" w:rsidR="00000000" w:rsidRPr="00000000">
              <w:rPr>
                <w:sz w:val="24"/>
                <w:szCs w:val="24"/>
                <w:rtl w:val="0"/>
              </w:rPr>
              <w:t xml:space="preserve"> Conditions during the sampling period were … </w:t>
            </w:r>
          </w:p>
          <w:p w:rsidR="00000000" w:rsidDel="00000000" w:rsidP="00000000" w:rsidRDefault="00000000" w:rsidRPr="00000000" w14:paraId="0000022A">
            <w:pPr>
              <w:widowControl w:val="0"/>
              <w:spacing w:line="240" w:lineRule="auto"/>
              <w:rPr>
                <w:sz w:val="24"/>
                <w:szCs w:val="24"/>
              </w:rPr>
            </w:pPr>
            <w:r w:rsidDel="00000000" w:rsidR="00000000" w:rsidRPr="00000000">
              <w:rPr>
                <w:sz w:val="24"/>
                <w:szCs w:val="24"/>
                <w:rtl w:val="0"/>
              </w:rPr>
              <w:t xml:space="preserve"> a random sample of …  … selected or chosen at random from … </w:t>
            </w:r>
          </w:p>
          <w:p w:rsidR="00000000" w:rsidDel="00000000" w:rsidP="00000000" w:rsidRDefault="00000000" w:rsidRPr="00000000" w14:paraId="0000022B">
            <w:pPr>
              <w:widowControl w:val="0"/>
              <w:spacing w:line="240" w:lineRule="auto"/>
              <w:rPr>
                <w:sz w:val="24"/>
                <w:szCs w:val="24"/>
              </w:rPr>
            </w:pPr>
            <w:r w:rsidDel="00000000" w:rsidR="00000000" w:rsidRPr="00000000">
              <w:rPr>
                <w:sz w:val="24"/>
                <w:szCs w:val="24"/>
                <w:rtl w:val="0"/>
              </w:rPr>
              <w:t xml:space="preserve"> … randomly selected from …  … provides a representative sample of … </w:t>
            </w:r>
          </w:p>
          <w:p w:rsidR="00000000" w:rsidDel="00000000" w:rsidP="00000000" w:rsidRDefault="00000000" w:rsidRPr="00000000" w14:paraId="0000022C">
            <w:pPr>
              <w:widowControl w:val="0"/>
              <w:spacing w:line="240" w:lineRule="auto"/>
              <w:rPr>
                <w:sz w:val="24"/>
                <w:szCs w:val="24"/>
              </w:rPr>
            </w:pPr>
            <w:r w:rsidDel="00000000" w:rsidR="00000000" w:rsidRPr="00000000">
              <w:rPr>
                <w:sz w:val="24"/>
                <w:szCs w:val="24"/>
                <w:rtl w:val="0"/>
              </w:rPr>
              <w:t xml:space="preserve"> It is estimated that there are … </w:t>
            </w:r>
          </w:p>
          <w:p w:rsidR="00000000" w:rsidDel="00000000" w:rsidP="00000000" w:rsidRDefault="00000000" w:rsidRPr="00000000" w14:paraId="0000022D">
            <w:pPr>
              <w:rPr>
                <w:sz w:val="24"/>
                <w:szCs w:val="24"/>
              </w:rPr>
            </w:pPr>
            <w:r w:rsidDel="00000000" w:rsidR="00000000" w:rsidRPr="00000000">
              <w:rPr>
                <w:sz w:val="24"/>
                <w:szCs w:val="24"/>
                <w:rtl w:val="0"/>
              </w:rPr>
              <w:t xml:space="preserve"> No data were available for or on … </w:t>
            </w:r>
          </w:p>
          <w:p w:rsidR="00000000" w:rsidDel="00000000" w:rsidP="00000000" w:rsidRDefault="00000000" w:rsidRPr="00000000" w14:paraId="0000022E">
            <w:pPr>
              <w:rPr>
                <w:b w:val="1"/>
                <w:sz w:val="24"/>
                <w:szCs w:val="24"/>
              </w:rPr>
            </w:pPr>
            <w:r w:rsidDel="00000000" w:rsidR="00000000" w:rsidRPr="00000000">
              <w:rPr>
                <w:rtl w:val="0"/>
              </w:rPr>
            </w:r>
          </w:p>
        </w:tc>
        <w:tc>
          <w:tcPr/>
          <w:p w:rsidR="00000000" w:rsidDel="00000000" w:rsidP="00000000" w:rsidRDefault="00000000" w:rsidRPr="00000000" w14:paraId="0000022F">
            <w:pPr>
              <w:shd w:fill="ffffff" w:val="clear"/>
              <w:spacing w:after="180" w:lineRule="auto"/>
              <w:rPr>
                <w:color w:val="333333"/>
                <w:sz w:val="20"/>
                <w:szCs w:val="20"/>
              </w:rPr>
            </w:pPr>
            <w:r w:rsidDel="00000000" w:rsidR="00000000" w:rsidRPr="00000000">
              <w:rPr>
                <w:color w:val="333333"/>
                <w:sz w:val="20"/>
                <w:szCs w:val="20"/>
                <w:rtl w:val="0"/>
              </w:rPr>
              <w:t xml:space="preserve">The “mathematical communication” criterion (4 marks) assesses to what extent the student has:</w:t>
            </w:r>
          </w:p>
          <w:p w:rsidR="00000000" w:rsidDel="00000000" w:rsidP="00000000" w:rsidRDefault="00000000" w:rsidRPr="00000000" w14:paraId="00000230">
            <w:pPr>
              <w:numPr>
                <w:ilvl w:val="0"/>
                <w:numId w:val="1"/>
              </w:numPr>
              <w:shd w:fill="ffffff" w:val="clear"/>
              <w:spacing w:after="0" w:afterAutospacing="0" w:before="120" w:lineRule="auto"/>
              <w:ind w:left="900" w:hanging="360"/>
              <w:rPr>
                <w:color w:val="333333"/>
                <w:sz w:val="20"/>
                <w:szCs w:val="20"/>
                <w:highlight w:val="yellow"/>
              </w:rPr>
            </w:pPr>
            <w:r w:rsidDel="00000000" w:rsidR="00000000" w:rsidRPr="00000000">
              <w:rPr>
                <w:color w:val="333333"/>
                <w:sz w:val="20"/>
                <w:szCs w:val="20"/>
                <w:highlight w:val="yellow"/>
                <w:rtl w:val="0"/>
              </w:rPr>
              <w:t xml:space="preserve">used appropriate mathematical language (</w:t>
            </w:r>
            <w:r w:rsidDel="00000000" w:rsidR="00000000" w:rsidRPr="00000000">
              <w:rPr>
                <w:b w:val="1"/>
                <w:color w:val="333333"/>
                <w:sz w:val="20"/>
                <w:szCs w:val="20"/>
                <w:highlight w:val="yellow"/>
                <w:rtl w:val="0"/>
              </w:rPr>
              <w:t xml:space="preserve">notation, symbols, terminology</w:t>
            </w:r>
            <w:r w:rsidDel="00000000" w:rsidR="00000000" w:rsidRPr="00000000">
              <w:rPr>
                <w:color w:val="333333"/>
                <w:sz w:val="20"/>
                <w:szCs w:val="20"/>
                <w:highlight w:val="yellow"/>
                <w:rtl w:val="0"/>
              </w:rPr>
              <w:t xml:space="preserve">). Calculator and computer notation is acceptable only if it is software generated. Otherwise it is expected that students use appropriate mathematical notation in their work</w:t>
            </w:r>
          </w:p>
          <w:p w:rsidR="00000000" w:rsidDel="00000000" w:rsidP="00000000" w:rsidRDefault="00000000" w:rsidRPr="00000000" w14:paraId="00000231">
            <w:pPr>
              <w:numPr>
                <w:ilvl w:val="0"/>
                <w:numId w:val="1"/>
              </w:numPr>
              <w:shd w:fill="ffffff" w:val="clear"/>
              <w:spacing w:after="0" w:afterAutospacing="0" w:before="0" w:beforeAutospacing="0" w:lineRule="auto"/>
              <w:ind w:left="900" w:hanging="360"/>
              <w:rPr>
                <w:color w:val="333333"/>
                <w:sz w:val="20"/>
                <w:szCs w:val="20"/>
                <w:highlight w:val="yellow"/>
              </w:rPr>
            </w:pPr>
            <w:r w:rsidDel="00000000" w:rsidR="00000000" w:rsidRPr="00000000">
              <w:rPr>
                <w:color w:val="333333"/>
                <w:sz w:val="20"/>
                <w:szCs w:val="20"/>
                <w:highlight w:val="yellow"/>
                <w:rtl w:val="0"/>
              </w:rPr>
              <w:t xml:space="preserve">defined</w:t>
            </w:r>
            <w:r w:rsidDel="00000000" w:rsidR="00000000" w:rsidRPr="00000000">
              <w:rPr>
                <w:b w:val="1"/>
                <w:color w:val="333333"/>
                <w:sz w:val="20"/>
                <w:szCs w:val="20"/>
                <w:highlight w:val="yellow"/>
                <w:rtl w:val="0"/>
              </w:rPr>
              <w:t xml:space="preserve"> key terms</w:t>
            </w:r>
            <w:r w:rsidDel="00000000" w:rsidR="00000000" w:rsidRPr="00000000">
              <w:rPr>
                <w:color w:val="333333"/>
                <w:sz w:val="20"/>
                <w:szCs w:val="20"/>
                <w:highlight w:val="yellow"/>
                <w:rtl w:val="0"/>
              </w:rPr>
              <w:t xml:space="preserve"> and variables, where required</w:t>
            </w:r>
          </w:p>
          <w:p w:rsidR="00000000" w:rsidDel="00000000" w:rsidP="00000000" w:rsidRDefault="00000000" w:rsidRPr="00000000" w14:paraId="00000232">
            <w:pPr>
              <w:numPr>
                <w:ilvl w:val="0"/>
                <w:numId w:val="1"/>
              </w:numPr>
              <w:shd w:fill="ffffff" w:val="clear"/>
              <w:spacing w:after="0" w:afterAutospacing="0" w:before="0" w:beforeAutospacing="0" w:lineRule="auto"/>
              <w:ind w:left="900" w:hanging="360"/>
              <w:rPr>
                <w:color w:val="333333"/>
                <w:sz w:val="20"/>
                <w:szCs w:val="20"/>
              </w:rPr>
            </w:pPr>
            <w:r w:rsidDel="00000000" w:rsidR="00000000" w:rsidRPr="00000000">
              <w:rPr>
                <w:color w:val="333333"/>
                <w:sz w:val="20"/>
                <w:szCs w:val="20"/>
                <w:rtl w:val="0"/>
              </w:rPr>
              <w:t xml:space="preserve">used </w:t>
            </w:r>
            <w:r w:rsidDel="00000000" w:rsidR="00000000" w:rsidRPr="00000000">
              <w:rPr>
                <w:b w:val="1"/>
                <w:color w:val="333333"/>
                <w:sz w:val="20"/>
                <w:szCs w:val="20"/>
                <w:rtl w:val="0"/>
              </w:rPr>
              <w:t xml:space="preserve">multiple forms of mathematical representation</w:t>
            </w:r>
            <w:r w:rsidDel="00000000" w:rsidR="00000000" w:rsidRPr="00000000">
              <w:rPr>
                <w:color w:val="333333"/>
                <w:sz w:val="20"/>
                <w:szCs w:val="20"/>
                <w:rtl w:val="0"/>
              </w:rPr>
              <w:t xml:space="preserve">, such as formulae, diagrams, tables, charts, graphs and models, where appropriate</w:t>
            </w:r>
          </w:p>
          <w:p w:rsidR="00000000" w:rsidDel="00000000" w:rsidP="00000000" w:rsidRDefault="00000000" w:rsidRPr="00000000" w14:paraId="00000233">
            <w:pPr>
              <w:numPr>
                <w:ilvl w:val="0"/>
                <w:numId w:val="1"/>
              </w:numPr>
              <w:shd w:fill="ffffff" w:val="clear"/>
              <w:spacing w:after="300" w:before="0" w:beforeAutospacing="0" w:lineRule="auto"/>
              <w:ind w:left="900" w:hanging="360"/>
              <w:rPr>
                <w:color w:val="333333"/>
                <w:sz w:val="20"/>
                <w:szCs w:val="20"/>
              </w:rPr>
            </w:pPr>
            <w:r w:rsidDel="00000000" w:rsidR="00000000" w:rsidRPr="00000000">
              <w:rPr>
                <w:color w:val="333333"/>
                <w:sz w:val="20"/>
                <w:szCs w:val="20"/>
                <w:rtl w:val="0"/>
              </w:rPr>
              <w:t xml:space="preserve">used a</w:t>
            </w:r>
            <w:r w:rsidDel="00000000" w:rsidR="00000000" w:rsidRPr="00000000">
              <w:rPr>
                <w:b w:val="1"/>
                <w:color w:val="333333"/>
                <w:sz w:val="20"/>
                <w:szCs w:val="20"/>
                <w:rtl w:val="0"/>
              </w:rPr>
              <w:t xml:space="preserve"> deductive method</w:t>
            </w:r>
            <w:r w:rsidDel="00000000" w:rsidR="00000000" w:rsidRPr="00000000">
              <w:rPr>
                <w:color w:val="333333"/>
                <w:sz w:val="20"/>
                <w:szCs w:val="20"/>
                <w:rtl w:val="0"/>
              </w:rPr>
              <w:t xml:space="preserve"> and set out proofs logically where appropriate</w:t>
            </w:r>
          </w:p>
          <w:p w:rsidR="00000000" w:rsidDel="00000000" w:rsidP="00000000" w:rsidRDefault="00000000" w:rsidRPr="00000000" w14:paraId="00000234">
            <w:pPr>
              <w:shd w:fill="ffffff" w:val="clear"/>
              <w:spacing w:after="180" w:lineRule="auto"/>
              <w:rPr>
                <w:color w:val="333333"/>
                <w:sz w:val="20"/>
                <w:szCs w:val="20"/>
              </w:rPr>
            </w:pPr>
            <w:r w:rsidDel="00000000" w:rsidR="00000000" w:rsidRPr="00000000">
              <w:rPr>
                <w:color w:val="333333"/>
                <w:sz w:val="20"/>
                <w:szCs w:val="20"/>
                <w:rtl w:val="0"/>
              </w:rPr>
              <w:t xml:space="preserve">Examples of level 1 can include graphs not being labelled, consistent use of computer notation with no other forms of correct mathematical communication.</w:t>
            </w:r>
          </w:p>
          <w:p w:rsidR="00000000" w:rsidDel="00000000" w:rsidP="00000000" w:rsidRDefault="00000000" w:rsidRPr="00000000" w14:paraId="00000235">
            <w:pPr>
              <w:shd w:fill="ffffff" w:val="clear"/>
              <w:spacing w:after="180" w:lineRule="auto"/>
              <w:rPr>
                <w:color w:val="333333"/>
                <w:sz w:val="20"/>
                <w:szCs w:val="20"/>
              </w:rPr>
            </w:pPr>
            <w:r w:rsidDel="00000000" w:rsidR="00000000" w:rsidRPr="00000000">
              <w:rPr>
                <w:color w:val="333333"/>
                <w:sz w:val="20"/>
                <w:szCs w:val="20"/>
                <w:rtl w:val="0"/>
              </w:rPr>
              <w:t xml:space="preserve">Level 4 can be achieved by using only one form of mathematical representation as long as this is appropriate to the topic being explored. For level 4, any</w:t>
            </w:r>
            <w:r w:rsidDel="00000000" w:rsidR="00000000" w:rsidRPr="00000000">
              <w:rPr>
                <w:i w:val="1"/>
                <w:color w:val="333333"/>
                <w:sz w:val="20"/>
                <w:szCs w:val="20"/>
                <w:rtl w:val="0"/>
              </w:rPr>
              <w:t xml:space="preserve"> minor</w:t>
            </w:r>
            <w:r w:rsidDel="00000000" w:rsidR="00000000" w:rsidRPr="00000000">
              <w:rPr>
                <w:color w:val="333333"/>
                <w:sz w:val="20"/>
                <w:szCs w:val="20"/>
                <w:rtl w:val="0"/>
              </w:rPr>
              <w:t xml:space="preserve"> errors that do not impair clear communication should not be penalized.</w:t>
            </w:r>
          </w:p>
          <w:p w:rsidR="00000000" w:rsidDel="00000000" w:rsidP="00000000" w:rsidRDefault="00000000" w:rsidRPr="00000000" w14:paraId="00000236">
            <w:pPr>
              <w:jc w:val="center"/>
              <w:rPr>
                <w:b w:val="1"/>
                <w:sz w:val="20"/>
                <w:szCs w:val="20"/>
              </w:rPr>
            </w:pPr>
            <w:r w:rsidDel="00000000" w:rsidR="00000000" w:rsidRPr="00000000">
              <w:rPr>
                <w:rtl w:val="0"/>
              </w:rPr>
            </w:r>
          </w:p>
        </w:tc>
      </w:tr>
    </w:tbl>
    <w:p w:rsidR="00000000" w:rsidDel="00000000" w:rsidP="00000000" w:rsidRDefault="00000000" w:rsidRPr="00000000" w14:paraId="00000237">
      <w:pPr>
        <w:rPr>
          <w:sz w:val="24"/>
          <w:szCs w:val="24"/>
        </w:rPr>
      </w:pPr>
      <w:r w:rsidDel="00000000" w:rsidR="00000000" w:rsidRPr="00000000">
        <w:rPr>
          <w:rtl w:val="0"/>
        </w:rPr>
      </w:r>
    </w:p>
    <w:p w:rsidR="00000000" w:rsidDel="00000000" w:rsidP="00000000" w:rsidRDefault="00000000" w:rsidRPr="00000000" w14:paraId="00000238">
      <w:pPr>
        <w:rPr>
          <w:sz w:val="24"/>
          <w:szCs w:val="24"/>
        </w:rPr>
      </w:pPr>
      <w:r w:rsidDel="00000000" w:rsidR="00000000" w:rsidRPr="00000000">
        <w:rPr>
          <w:rtl w:val="0"/>
        </w:rPr>
      </w:r>
    </w:p>
    <w:tbl>
      <w:tblPr>
        <w:tblStyle w:val="Table6"/>
        <w:tblW w:w="1566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580"/>
        <w:gridCol w:w="4080"/>
        <w:tblGridChange w:id="0">
          <w:tblGrid>
            <w:gridCol w:w="11580"/>
            <w:gridCol w:w="4080"/>
          </w:tblGrid>
        </w:tblGridChange>
      </w:tblGrid>
      <w:tr>
        <w:trPr>
          <w:cantSplit w:val="0"/>
          <w:tblHeader w:val="0"/>
        </w:trPr>
        <w:tc>
          <w:tcPr>
            <w:shd w:fill="00ffff" w:val="clear"/>
          </w:tcPr>
          <w:p w:rsidR="00000000" w:rsidDel="00000000" w:rsidP="00000000" w:rsidRDefault="00000000" w:rsidRPr="00000000" w14:paraId="00000239">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23A">
            <w:pPr>
              <w:pStyle w:val="Heading1"/>
              <w:widowControl w:val="0"/>
              <w:spacing w:line="240" w:lineRule="auto"/>
              <w:jc w:val="center"/>
              <w:rPr/>
            </w:pPr>
            <w:bookmarkStart w:colFirst="0" w:colLast="0" w:name="_jh3p96sybh8q" w:id="17"/>
            <w:bookmarkEnd w:id="17"/>
            <w:r w:rsidDel="00000000" w:rsidR="00000000" w:rsidRPr="00000000">
              <w:rPr>
                <w:rtl w:val="0"/>
              </w:rPr>
              <w:t xml:space="preserve">Results</w:t>
            </w:r>
          </w:p>
          <w:p w:rsidR="00000000" w:rsidDel="00000000" w:rsidP="00000000" w:rsidRDefault="00000000" w:rsidRPr="00000000" w14:paraId="0000023B">
            <w:pPr>
              <w:widowControl w:val="0"/>
              <w:spacing w:line="240" w:lineRule="auto"/>
              <w:jc w:val="center"/>
              <w:rPr>
                <w:sz w:val="24"/>
                <w:szCs w:val="24"/>
              </w:rPr>
            </w:pPr>
            <w:r w:rsidDel="00000000" w:rsidR="00000000" w:rsidRPr="00000000">
              <w:rPr>
                <w:sz w:val="24"/>
                <w:szCs w:val="24"/>
                <w:rtl w:val="0"/>
              </w:rPr>
              <w:t xml:space="preserve">(Mathematical representation and written interpretation)</w:t>
            </w:r>
          </w:p>
          <w:p w:rsidR="00000000" w:rsidDel="00000000" w:rsidP="00000000" w:rsidRDefault="00000000" w:rsidRPr="00000000" w14:paraId="0000023C">
            <w:pPr>
              <w:widowControl w:val="0"/>
              <w:spacing w:line="240" w:lineRule="auto"/>
              <w:jc w:val="center"/>
              <w:rPr>
                <w:sz w:val="24"/>
                <w:szCs w:val="24"/>
              </w:rPr>
            </w:pPr>
            <w:hyperlink r:id="rId24">
              <w:r w:rsidDel="00000000" w:rsidR="00000000" w:rsidRPr="00000000">
                <w:rPr>
                  <w:color w:val="1155cc"/>
                  <w:sz w:val="24"/>
                  <w:szCs w:val="24"/>
                  <w:u w:val="single"/>
                </w:rPr>
                <w:drawing>
                  <wp:inline distB="114300" distT="114300" distL="114300" distR="114300">
                    <wp:extent cx="5572125" cy="1057275"/>
                    <wp:effectExtent b="0" l="0" r="0" t="0"/>
                    <wp:docPr id="12" name="image5.png"/>
                    <a:graphic>
                      <a:graphicData uri="http://schemas.openxmlformats.org/drawingml/2006/picture">
                        <pic:pic>
                          <pic:nvPicPr>
                            <pic:cNvPr id="0" name="image5.png"/>
                            <pic:cNvPicPr preferRelativeResize="0"/>
                          </pic:nvPicPr>
                          <pic:blipFill>
                            <a:blip r:embed="rId17"/>
                            <a:srcRect b="0" l="0" r="0" t="0"/>
                            <a:stretch>
                              <a:fillRect/>
                            </a:stretch>
                          </pic:blipFill>
                          <pic:spPr>
                            <a:xfrm>
                              <a:off x="0" y="0"/>
                              <a:ext cx="5572125" cy="1057275"/>
                            </a:xfrm>
                            <a:prstGeom prst="rect"/>
                            <a:ln/>
                          </pic:spPr>
                        </pic:pic>
                      </a:graphicData>
                    </a:graphic>
                  </wp:inline>
                </w:drawing>
              </w:r>
            </w:hyperlink>
            <w:r w:rsidDel="00000000" w:rsidR="00000000" w:rsidRPr="00000000">
              <w:rPr>
                <w:rtl w:val="0"/>
              </w:rPr>
            </w:r>
          </w:p>
          <w:p w:rsidR="00000000" w:rsidDel="00000000" w:rsidP="00000000" w:rsidRDefault="00000000" w:rsidRPr="00000000" w14:paraId="0000023D">
            <w:pPr>
              <w:widowControl w:val="0"/>
              <w:spacing w:line="240" w:lineRule="auto"/>
              <w:jc w:val="center"/>
              <w:rPr>
                <w:b w:val="1"/>
                <w:sz w:val="24"/>
                <w:szCs w:val="24"/>
              </w:rPr>
            </w:pPr>
            <w:r w:rsidDel="00000000" w:rsidR="00000000" w:rsidRPr="00000000">
              <w:rPr>
                <w:rtl w:val="0"/>
              </w:rPr>
            </w:r>
          </w:p>
        </w:tc>
        <w:tc>
          <w:tcPr>
            <w:shd w:fill="00ffff" w:val="clear"/>
          </w:tcPr>
          <w:p w:rsidR="00000000" w:rsidDel="00000000" w:rsidP="00000000" w:rsidRDefault="00000000" w:rsidRPr="00000000" w14:paraId="0000023E">
            <w:pPr>
              <w:widowControl w:val="0"/>
              <w:spacing w:line="240" w:lineRule="auto"/>
              <w:jc w:val="center"/>
              <w:rPr>
                <w:sz w:val="24"/>
                <w:szCs w:val="24"/>
              </w:rPr>
            </w:pPr>
            <w:r w:rsidDel="00000000" w:rsidR="00000000" w:rsidRPr="00000000">
              <w:rPr>
                <w:rtl w:val="0"/>
              </w:rPr>
            </w:r>
          </w:p>
        </w:tc>
      </w:tr>
      <w:tr>
        <w:trPr>
          <w:cantSplit w:val="0"/>
          <w:trHeight w:val="440" w:hRule="atLeast"/>
          <w:tblHeader w:val="0"/>
        </w:trPr>
        <w:tc>
          <w:tcPr/>
          <w:p w:rsidR="00000000" w:rsidDel="00000000" w:rsidP="00000000" w:rsidRDefault="00000000" w:rsidRPr="00000000" w14:paraId="0000023F">
            <w:pPr>
              <w:jc w:val="center"/>
              <w:rPr>
                <w:b w:val="1"/>
                <w:sz w:val="24"/>
                <w:szCs w:val="24"/>
              </w:rPr>
            </w:pPr>
            <w:r w:rsidDel="00000000" w:rsidR="00000000" w:rsidRPr="00000000">
              <w:rPr>
                <w:b w:val="1"/>
                <w:sz w:val="24"/>
                <w:szCs w:val="24"/>
                <w:rtl w:val="0"/>
              </w:rPr>
              <w:t xml:space="preserve">Visual representation</w:t>
            </w:r>
          </w:p>
          <w:p w:rsidR="00000000" w:rsidDel="00000000" w:rsidP="00000000" w:rsidRDefault="00000000" w:rsidRPr="00000000" w14:paraId="00000240">
            <w:pPr>
              <w:rPr>
                <w:sz w:val="24"/>
                <w:szCs w:val="24"/>
              </w:rPr>
            </w:pPr>
            <w:r w:rsidDel="00000000" w:rsidR="00000000" w:rsidRPr="00000000">
              <w:rPr>
                <w:sz w:val="24"/>
                <w:szCs w:val="24"/>
                <w:rtl w:val="0"/>
              </w:rPr>
              <w:t xml:space="preserve">Title each table, graph, diagram, etc., sequentially with </w:t>
            </w:r>
            <w:r w:rsidDel="00000000" w:rsidR="00000000" w:rsidRPr="00000000">
              <w:rPr>
                <w:i w:val="1"/>
                <w:sz w:val="24"/>
                <w:szCs w:val="24"/>
                <w:rtl w:val="0"/>
              </w:rPr>
              <w:t xml:space="preserve">Figure #</w:t>
            </w:r>
            <w:r w:rsidDel="00000000" w:rsidR="00000000" w:rsidRPr="00000000">
              <w:rPr>
                <w:sz w:val="24"/>
                <w:szCs w:val="24"/>
                <w:rtl w:val="0"/>
              </w:rPr>
              <w:t xml:space="preserve">. Wherever you refer to it in the text, indicate the figure number like this: (</w:t>
            </w:r>
            <w:r w:rsidDel="00000000" w:rsidR="00000000" w:rsidRPr="00000000">
              <w:rPr>
                <w:i w:val="1"/>
                <w:sz w:val="24"/>
                <w:szCs w:val="24"/>
                <w:rtl w:val="0"/>
              </w:rPr>
              <w:t xml:space="preserve">Fig. #</w:t>
            </w:r>
            <w:r w:rsidDel="00000000" w:rsidR="00000000" w:rsidRPr="00000000">
              <w:rPr>
                <w:sz w:val="24"/>
                <w:szCs w:val="24"/>
                <w:rtl w:val="0"/>
              </w:rPr>
              <w:t xml:space="preserve">). Identify specialized software or technological tools when used to produce the representation.</w:t>
            </w:r>
          </w:p>
          <w:p w:rsidR="00000000" w:rsidDel="00000000" w:rsidP="00000000" w:rsidRDefault="00000000" w:rsidRPr="00000000" w14:paraId="00000241">
            <w:pPr>
              <w:rPr>
                <w:sz w:val="24"/>
                <w:szCs w:val="24"/>
              </w:rPr>
            </w:pPr>
            <w:r w:rsidDel="00000000" w:rsidR="00000000" w:rsidRPr="00000000">
              <w:rPr>
                <w:rtl w:val="0"/>
              </w:rPr>
            </w:r>
          </w:p>
          <w:p w:rsidR="00000000" w:rsidDel="00000000" w:rsidP="00000000" w:rsidRDefault="00000000" w:rsidRPr="00000000" w14:paraId="00000242">
            <w:pPr>
              <w:rPr>
                <w:sz w:val="24"/>
                <w:szCs w:val="24"/>
              </w:rPr>
            </w:pPr>
            <w:r w:rsidDel="00000000" w:rsidR="00000000" w:rsidRPr="00000000">
              <w:rPr>
                <w:b w:val="1"/>
                <w:sz w:val="24"/>
                <w:szCs w:val="24"/>
                <w:rtl w:val="0"/>
              </w:rPr>
              <w:t xml:space="preserve">Tables</w:t>
            </w:r>
            <w:r w:rsidDel="00000000" w:rsidR="00000000" w:rsidRPr="00000000">
              <w:rPr>
                <w:sz w:val="24"/>
                <w:szCs w:val="24"/>
                <w:rtl w:val="0"/>
              </w:rPr>
              <w:t xml:space="preserve">: Label each column and/or row with units, and corresponding variable if relevant; draw attention to significant values or patterns with color or graphics if relevant</w:t>
            </w:r>
          </w:p>
          <w:p w:rsidR="00000000" w:rsidDel="00000000" w:rsidP="00000000" w:rsidRDefault="00000000" w:rsidRPr="00000000" w14:paraId="00000243">
            <w:pPr>
              <w:rPr>
                <w:sz w:val="24"/>
                <w:szCs w:val="24"/>
              </w:rPr>
            </w:pPr>
            <w:r w:rsidDel="00000000" w:rsidR="00000000" w:rsidRPr="00000000">
              <w:rPr>
                <w:rtl w:val="0"/>
              </w:rPr>
            </w:r>
          </w:p>
          <w:p w:rsidR="00000000" w:rsidDel="00000000" w:rsidP="00000000" w:rsidRDefault="00000000" w:rsidRPr="00000000" w14:paraId="00000244">
            <w:pPr>
              <w:ind w:left="1440" w:firstLine="0"/>
              <w:rPr>
                <w:sz w:val="24"/>
                <w:szCs w:val="24"/>
              </w:rPr>
            </w:pPr>
            <w:r w:rsidDel="00000000" w:rsidR="00000000" w:rsidRPr="00000000">
              <w:rPr>
                <w:i w:val="1"/>
                <w:sz w:val="24"/>
                <w:szCs w:val="24"/>
                <w:rtl w:val="0"/>
              </w:rPr>
              <w:t xml:space="preserve">Example:</w:t>
            </w:r>
            <w:r w:rsidDel="00000000" w:rsidR="00000000" w:rsidRPr="00000000">
              <w:rPr>
                <w:rtl w:val="0"/>
              </w:rPr>
            </w:r>
          </w:p>
          <w:p w:rsidR="00000000" w:rsidDel="00000000" w:rsidP="00000000" w:rsidRDefault="00000000" w:rsidRPr="00000000" w14:paraId="00000245">
            <w:pPr>
              <w:ind w:left="720" w:firstLine="0"/>
              <w:rPr>
                <w:sz w:val="24"/>
                <w:szCs w:val="24"/>
              </w:rPr>
            </w:pPr>
            <w:r w:rsidDel="00000000" w:rsidR="00000000" w:rsidRPr="00000000">
              <w:rPr>
                <w:sz w:val="24"/>
                <w:szCs w:val="24"/>
              </w:rPr>
              <w:drawing>
                <wp:inline distB="114300" distT="114300" distL="114300" distR="114300">
                  <wp:extent cx="5081588" cy="3965604"/>
                  <wp:effectExtent b="0" l="0" r="0" t="0"/>
                  <wp:docPr id="8" name="image3.png"/>
                  <a:graphic>
                    <a:graphicData uri="http://schemas.openxmlformats.org/drawingml/2006/picture">
                      <pic:pic>
                        <pic:nvPicPr>
                          <pic:cNvPr id="0" name="image3.png"/>
                          <pic:cNvPicPr preferRelativeResize="0"/>
                        </pic:nvPicPr>
                        <pic:blipFill>
                          <a:blip r:embed="rId18"/>
                          <a:srcRect b="0" l="0" r="0" t="0"/>
                          <a:stretch>
                            <a:fillRect/>
                          </a:stretch>
                        </pic:blipFill>
                        <pic:spPr>
                          <a:xfrm>
                            <a:off x="0" y="0"/>
                            <a:ext cx="5081588" cy="3965604"/>
                          </a:xfrm>
                          <a:prstGeom prst="rect"/>
                          <a:ln/>
                        </pic:spPr>
                      </pic:pic>
                    </a:graphicData>
                  </a:graphic>
                </wp:inline>
              </w:drawing>
            </w:r>
            <w:r w:rsidDel="00000000" w:rsidR="00000000" w:rsidRPr="00000000">
              <w:rPr>
                <w:rtl w:val="0"/>
              </w:rPr>
            </w:r>
          </w:p>
          <w:p w:rsidR="00000000" w:rsidDel="00000000" w:rsidP="00000000" w:rsidRDefault="00000000" w:rsidRPr="00000000" w14:paraId="00000246">
            <w:pPr>
              <w:rPr>
                <w:sz w:val="24"/>
                <w:szCs w:val="24"/>
              </w:rPr>
            </w:pPr>
            <w:r w:rsidDel="00000000" w:rsidR="00000000" w:rsidRPr="00000000">
              <w:rPr>
                <w:rtl w:val="0"/>
              </w:rPr>
            </w:r>
          </w:p>
          <w:p w:rsidR="00000000" w:rsidDel="00000000" w:rsidP="00000000" w:rsidRDefault="00000000" w:rsidRPr="00000000" w14:paraId="00000247">
            <w:pPr>
              <w:rPr>
                <w:sz w:val="24"/>
                <w:szCs w:val="24"/>
              </w:rPr>
            </w:pPr>
            <w:r w:rsidDel="00000000" w:rsidR="00000000" w:rsidRPr="00000000">
              <w:rPr>
                <w:b w:val="1"/>
                <w:sz w:val="24"/>
                <w:szCs w:val="24"/>
                <w:rtl w:val="0"/>
              </w:rPr>
              <w:t xml:space="preserve">Graphs and Charts</w:t>
            </w:r>
            <w:r w:rsidDel="00000000" w:rsidR="00000000" w:rsidRPr="00000000">
              <w:rPr>
                <w:sz w:val="24"/>
                <w:szCs w:val="24"/>
                <w:rtl w:val="0"/>
              </w:rPr>
              <w:t xml:space="preserve">: Label axes with units and corresponding variable, label significant points with variables/letters and define them in the text, annotate significant areas of your graph with color and graphics to graphs if relevant</w:t>
            </w:r>
          </w:p>
          <w:p w:rsidR="00000000" w:rsidDel="00000000" w:rsidP="00000000" w:rsidRDefault="00000000" w:rsidRPr="00000000" w14:paraId="00000248">
            <w:pPr>
              <w:ind w:left="1440" w:firstLine="0"/>
              <w:rPr>
                <w:i w:val="1"/>
                <w:sz w:val="24"/>
                <w:szCs w:val="24"/>
              </w:rPr>
            </w:pPr>
            <w:r w:rsidDel="00000000" w:rsidR="00000000" w:rsidRPr="00000000">
              <w:rPr>
                <w:rtl w:val="0"/>
              </w:rPr>
            </w:r>
          </w:p>
          <w:p w:rsidR="00000000" w:rsidDel="00000000" w:rsidP="00000000" w:rsidRDefault="00000000" w:rsidRPr="00000000" w14:paraId="00000249">
            <w:pPr>
              <w:ind w:left="1440" w:firstLine="0"/>
              <w:rPr>
                <w:sz w:val="24"/>
                <w:szCs w:val="24"/>
              </w:rPr>
            </w:pPr>
            <w:r w:rsidDel="00000000" w:rsidR="00000000" w:rsidRPr="00000000">
              <w:rPr>
                <w:i w:val="1"/>
                <w:sz w:val="24"/>
                <w:szCs w:val="24"/>
                <w:rtl w:val="0"/>
              </w:rPr>
              <w:t xml:space="preserve">Examples:</w:t>
            </w:r>
            <w:r w:rsidDel="00000000" w:rsidR="00000000" w:rsidRPr="00000000">
              <w:rPr>
                <w:rtl w:val="0"/>
              </w:rPr>
            </w:r>
          </w:p>
          <w:p w:rsidR="00000000" w:rsidDel="00000000" w:rsidP="00000000" w:rsidRDefault="00000000" w:rsidRPr="00000000" w14:paraId="0000024A">
            <w:pPr>
              <w:ind w:left="2160" w:firstLine="0"/>
              <w:rPr>
                <w:sz w:val="24"/>
                <w:szCs w:val="24"/>
              </w:rPr>
            </w:pPr>
            <w:r w:rsidDel="00000000" w:rsidR="00000000" w:rsidRPr="00000000">
              <w:rPr>
                <w:sz w:val="24"/>
                <w:szCs w:val="24"/>
              </w:rPr>
              <w:drawing>
                <wp:inline distB="114300" distT="114300" distL="114300" distR="114300">
                  <wp:extent cx="3405188" cy="2599129"/>
                  <wp:effectExtent b="0" l="0" r="0" t="0"/>
                  <wp:docPr id="10" name="image4.png"/>
                  <a:graphic>
                    <a:graphicData uri="http://schemas.openxmlformats.org/drawingml/2006/picture">
                      <pic:pic>
                        <pic:nvPicPr>
                          <pic:cNvPr id="0" name="image4.png"/>
                          <pic:cNvPicPr preferRelativeResize="0"/>
                        </pic:nvPicPr>
                        <pic:blipFill>
                          <a:blip r:embed="rId19"/>
                          <a:srcRect b="0" l="0" r="0" t="0"/>
                          <a:stretch>
                            <a:fillRect/>
                          </a:stretch>
                        </pic:blipFill>
                        <pic:spPr>
                          <a:xfrm>
                            <a:off x="0" y="0"/>
                            <a:ext cx="3405188" cy="2599129"/>
                          </a:xfrm>
                          <a:prstGeom prst="rect"/>
                          <a:ln/>
                        </pic:spPr>
                      </pic:pic>
                    </a:graphicData>
                  </a:graphic>
                </wp:inline>
              </w:drawing>
            </w:r>
            <w:r w:rsidDel="00000000" w:rsidR="00000000" w:rsidRPr="00000000">
              <w:rPr>
                <w:rtl w:val="0"/>
              </w:rPr>
            </w:r>
          </w:p>
          <w:p w:rsidR="00000000" w:rsidDel="00000000" w:rsidP="00000000" w:rsidRDefault="00000000" w:rsidRPr="00000000" w14:paraId="0000024B">
            <w:pPr>
              <w:ind w:left="1440" w:firstLine="0"/>
              <w:rPr>
                <w:sz w:val="24"/>
                <w:szCs w:val="24"/>
              </w:rPr>
            </w:pPr>
            <w:r w:rsidDel="00000000" w:rsidR="00000000" w:rsidRPr="00000000">
              <w:rPr>
                <w:sz w:val="24"/>
                <w:szCs w:val="24"/>
              </w:rPr>
              <w:drawing>
                <wp:inline distB="114300" distT="114300" distL="114300" distR="114300">
                  <wp:extent cx="5422848" cy="1999333"/>
                  <wp:effectExtent b="0" l="0" r="0" t="0"/>
                  <wp:docPr id="4" name="image7.png"/>
                  <a:graphic>
                    <a:graphicData uri="http://schemas.openxmlformats.org/drawingml/2006/picture">
                      <pic:pic>
                        <pic:nvPicPr>
                          <pic:cNvPr id="0" name="image7.png"/>
                          <pic:cNvPicPr preferRelativeResize="0"/>
                        </pic:nvPicPr>
                        <pic:blipFill>
                          <a:blip r:embed="rId20"/>
                          <a:srcRect b="0" l="0" r="0" t="0"/>
                          <a:stretch>
                            <a:fillRect/>
                          </a:stretch>
                        </pic:blipFill>
                        <pic:spPr>
                          <a:xfrm>
                            <a:off x="0" y="0"/>
                            <a:ext cx="5422848" cy="1999333"/>
                          </a:xfrm>
                          <a:prstGeom prst="rect"/>
                          <a:ln/>
                        </pic:spPr>
                      </pic:pic>
                    </a:graphicData>
                  </a:graphic>
                </wp:inline>
              </w:drawing>
            </w:r>
            <w:r w:rsidDel="00000000" w:rsidR="00000000" w:rsidRPr="00000000">
              <w:rPr>
                <w:rtl w:val="0"/>
              </w:rPr>
            </w:r>
          </w:p>
          <w:p w:rsidR="00000000" w:rsidDel="00000000" w:rsidP="00000000" w:rsidRDefault="00000000" w:rsidRPr="00000000" w14:paraId="0000024C">
            <w:pPr>
              <w:rPr>
                <w:b w:val="1"/>
                <w:sz w:val="24"/>
                <w:szCs w:val="24"/>
              </w:rPr>
            </w:pPr>
            <w:r w:rsidDel="00000000" w:rsidR="00000000" w:rsidRPr="00000000">
              <w:rPr>
                <w:rtl w:val="0"/>
              </w:rPr>
            </w:r>
          </w:p>
          <w:p w:rsidR="00000000" w:rsidDel="00000000" w:rsidP="00000000" w:rsidRDefault="00000000" w:rsidRPr="00000000" w14:paraId="0000024D">
            <w:pPr>
              <w:rPr>
                <w:b w:val="1"/>
                <w:sz w:val="24"/>
                <w:szCs w:val="24"/>
              </w:rPr>
            </w:pPr>
            <w:r w:rsidDel="00000000" w:rsidR="00000000" w:rsidRPr="00000000">
              <w:rPr>
                <w:rtl w:val="0"/>
              </w:rPr>
            </w:r>
          </w:p>
          <w:p w:rsidR="00000000" w:rsidDel="00000000" w:rsidP="00000000" w:rsidRDefault="00000000" w:rsidRPr="00000000" w14:paraId="0000024E">
            <w:pPr>
              <w:rPr>
                <w:sz w:val="24"/>
                <w:szCs w:val="24"/>
              </w:rPr>
            </w:pPr>
            <w:r w:rsidDel="00000000" w:rsidR="00000000" w:rsidRPr="00000000">
              <w:rPr>
                <w:b w:val="1"/>
                <w:sz w:val="24"/>
                <w:szCs w:val="24"/>
                <w:rtl w:val="0"/>
              </w:rPr>
              <w:t xml:space="preserve">Diagrams</w:t>
            </w:r>
            <w:r w:rsidDel="00000000" w:rsidR="00000000" w:rsidRPr="00000000">
              <w:rPr>
                <w:sz w:val="24"/>
                <w:szCs w:val="24"/>
                <w:rtl w:val="0"/>
              </w:rPr>
              <w:t xml:space="preserve">: Label each significant component, use color, image, lines, and arrows to visually represent relationships between the labeled components.</w:t>
            </w:r>
          </w:p>
          <w:p w:rsidR="00000000" w:rsidDel="00000000" w:rsidP="00000000" w:rsidRDefault="00000000" w:rsidRPr="00000000" w14:paraId="0000024F">
            <w:pPr>
              <w:rPr>
                <w:sz w:val="24"/>
                <w:szCs w:val="24"/>
              </w:rPr>
            </w:pPr>
            <w:r w:rsidDel="00000000" w:rsidR="00000000" w:rsidRPr="00000000">
              <w:rPr>
                <w:rtl w:val="0"/>
              </w:rPr>
            </w:r>
          </w:p>
          <w:p w:rsidR="00000000" w:rsidDel="00000000" w:rsidP="00000000" w:rsidRDefault="00000000" w:rsidRPr="00000000" w14:paraId="00000250">
            <w:pPr>
              <w:rPr>
                <w:sz w:val="24"/>
                <w:szCs w:val="24"/>
              </w:rPr>
            </w:pPr>
            <w:r w:rsidDel="00000000" w:rsidR="00000000" w:rsidRPr="00000000">
              <w:rPr>
                <w:rtl w:val="0"/>
              </w:rPr>
            </w:r>
          </w:p>
          <w:p w:rsidR="00000000" w:rsidDel="00000000" w:rsidP="00000000" w:rsidRDefault="00000000" w:rsidRPr="00000000" w14:paraId="00000251">
            <w:pPr>
              <w:rPr>
                <w:sz w:val="24"/>
                <w:szCs w:val="24"/>
              </w:rPr>
            </w:pPr>
            <w:r w:rsidDel="00000000" w:rsidR="00000000" w:rsidRPr="00000000">
              <w:rPr>
                <w:sz w:val="24"/>
                <w:szCs w:val="24"/>
                <w:rtl w:val="0"/>
              </w:rPr>
              <w:t xml:space="preserve">You’ll want to generate your own tables, graphs, and diagrams, but if you need to include data or images from another source(s), include the citation in a title, e.g., </w:t>
            </w:r>
            <w:r w:rsidDel="00000000" w:rsidR="00000000" w:rsidRPr="00000000">
              <w:rPr>
                <w:i w:val="1"/>
                <w:sz w:val="24"/>
                <w:szCs w:val="24"/>
                <w:rtl w:val="0"/>
              </w:rPr>
              <w:t xml:space="preserve">Figure 2: Demographic Data for 2023 (Census.gov)</w:t>
            </w:r>
            <w:r w:rsidDel="00000000" w:rsidR="00000000" w:rsidRPr="00000000">
              <w:rPr>
                <w:sz w:val="24"/>
                <w:szCs w:val="24"/>
                <w:rtl w:val="0"/>
              </w:rPr>
              <w:t xml:space="preserve">, AND include the full bibliographic reference in your works cited.</w:t>
            </w:r>
          </w:p>
        </w:tc>
        <w:tc>
          <w:tcPr>
            <w:vMerge w:val="restart"/>
          </w:tcPr>
          <w:p w:rsidR="00000000" w:rsidDel="00000000" w:rsidP="00000000" w:rsidRDefault="00000000" w:rsidRPr="00000000" w14:paraId="00000252">
            <w:pPr>
              <w:shd w:fill="ffffff" w:val="clear"/>
              <w:spacing w:after="180" w:lineRule="auto"/>
              <w:rPr>
                <w:color w:val="333333"/>
                <w:sz w:val="20"/>
                <w:szCs w:val="20"/>
              </w:rPr>
            </w:pPr>
            <w:r w:rsidDel="00000000" w:rsidR="00000000" w:rsidRPr="00000000">
              <w:rPr>
                <w:color w:val="333333"/>
                <w:sz w:val="20"/>
                <w:szCs w:val="20"/>
                <w:rtl w:val="0"/>
              </w:rPr>
              <w:t xml:space="preserve">The “mathematical communication” criterion (4 marks) assesses to what extent the student has:</w:t>
            </w:r>
          </w:p>
          <w:p w:rsidR="00000000" w:rsidDel="00000000" w:rsidP="00000000" w:rsidRDefault="00000000" w:rsidRPr="00000000" w14:paraId="00000253">
            <w:pPr>
              <w:numPr>
                <w:ilvl w:val="0"/>
                <w:numId w:val="10"/>
              </w:numPr>
              <w:shd w:fill="ffffff" w:val="clear"/>
              <w:spacing w:after="0" w:afterAutospacing="0" w:before="120" w:lineRule="auto"/>
              <w:ind w:left="900" w:hanging="360"/>
              <w:rPr>
                <w:color w:val="333333"/>
                <w:sz w:val="20"/>
                <w:szCs w:val="20"/>
              </w:rPr>
            </w:pPr>
            <w:r w:rsidDel="00000000" w:rsidR="00000000" w:rsidRPr="00000000">
              <w:rPr>
                <w:color w:val="333333"/>
                <w:sz w:val="20"/>
                <w:szCs w:val="20"/>
                <w:rtl w:val="0"/>
              </w:rPr>
              <w:t xml:space="preserve">used appropriate mathematical language (</w:t>
            </w:r>
            <w:r w:rsidDel="00000000" w:rsidR="00000000" w:rsidRPr="00000000">
              <w:rPr>
                <w:b w:val="1"/>
                <w:color w:val="333333"/>
                <w:sz w:val="20"/>
                <w:szCs w:val="20"/>
                <w:rtl w:val="0"/>
              </w:rPr>
              <w:t xml:space="preserve">notation, symbols, terminology</w:t>
            </w:r>
            <w:r w:rsidDel="00000000" w:rsidR="00000000" w:rsidRPr="00000000">
              <w:rPr>
                <w:color w:val="333333"/>
                <w:sz w:val="20"/>
                <w:szCs w:val="20"/>
                <w:rtl w:val="0"/>
              </w:rPr>
              <w:t xml:space="preserve">). Calculator and computer notation is acceptable only if it is software generated. Otherwise it is expected that students use appropriate mathematical notation in their work</w:t>
            </w:r>
          </w:p>
          <w:p w:rsidR="00000000" w:rsidDel="00000000" w:rsidP="00000000" w:rsidRDefault="00000000" w:rsidRPr="00000000" w14:paraId="00000254">
            <w:pPr>
              <w:numPr>
                <w:ilvl w:val="0"/>
                <w:numId w:val="10"/>
              </w:numPr>
              <w:shd w:fill="ffffff" w:val="clear"/>
              <w:spacing w:after="0" w:afterAutospacing="0" w:before="0" w:beforeAutospacing="0" w:lineRule="auto"/>
              <w:ind w:left="900" w:hanging="360"/>
              <w:rPr>
                <w:color w:val="333333"/>
                <w:sz w:val="20"/>
                <w:szCs w:val="20"/>
              </w:rPr>
            </w:pPr>
            <w:r w:rsidDel="00000000" w:rsidR="00000000" w:rsidRPr="00000000">
              <w:rPr>
                <w:color w:val="333333"/>
                <w:sz w:val="20"/>
                <w:szCs w:val="20"/>
                <w:rtl w:val="0"/>
              </w:rPr>
              <w:t xml:space="preserve">defined</w:t>
            </w:r>
            <w:r w:rsidDel="00000000" w:rsidR="00000000" w:rsidRPr="00000000">
              <w:rPr>
                <w:b w:val="1"/>
                <w:color w:val="333333"/>
                <w:sz w:val="20"/>
                <w:szCs w:val="20"/>
                <w:rtl w:val="0"/>
              </w:rPr>
              <w:t xml:space="preserve"> key terms</w:t>
            </w:r>
            <w:r w:rsidDel="00000000" w:rsidR="00000000" w:rsidRPr="00000000">
              <w:rPr>
                <w:color w:val="333333"/>
                <w:sz w:val="20"/>
                <w:szCs w:val="20"/>
                <w:rtl w:val="0"/>
              </w:rPr>
              <w:t xml:space="preserve"> and variables, where required</w:t>
            </w:r>
          </w:p>
          <w:p w:rsidR="00000000" w:rsidDel="00000000" w:rsidP="00000000" w:rsidRDefault="00000000" w:rsidRPr="00000000" w14:paraId="00000255">
            <w:pPr>
              <w:numPr>
                <w:ilvl w:val="0"/>
                <w:numId w:val="10"/>
              </w:numPr>
              <w:shd w:fill="ffffff" w:val="clear"/>
              <w:spacing w:after="0" w:afterAutospacing="0" w:before="0" w:beforeAutospacing="0" w:lineRule="auto"/>
              <w:ind w:left="900" w:hanging="360"/>
              <w:rPr>
                <w:color w:val="333333"/>
                <w:sz w:val="20"/>
                <w:szCs w:val="20"/>
                <w:highlight w:val="yellow"/>
              </w:rPr>
            </w:pPr>
            <w:r w:rsidDel="00000000" w:rsidR="00000000" w:rsidRPr="00000000">
              <w:rPr>
                <w:color w:val="333333"/>
                <w:sz w:val="20"/>
                <w:szCs w:val="20"/>
                <w:highlight w:val="yellow"/>
                <w:rtl w:val="0"/>
              </w:rPr>
              <w:t xml:space="preserve">used </w:t>
            </w:r>
            <w:r w:rsidDel="00000000" w:rsidR="00000000" w:rsidRPr="00000000">
              <w:rPr>
                <w:b w:val="1"/>
                <w:color w:val="333333"/>
                <w:sz w:val="20"/>
                <w:szCs w:val="20"/>
                <w:highlight w:val="yellow"/>
                <w:rtl w:val="0"/>
              </w:rPr>
              <w:t xml:space="preserve">multiple forms of mathematical representation</w:t>
            </w:r>
            <w:r w:rsidDel="00000000" w:rsidR="00000000" w:rsidRPr="00000000">
              <w:rPr>
                <w:color w:val="333333"/>
                <w:sz w:val="20"/>
                <w:szCs w:val="20"/>
                <w:highlight w:val="yellow"/>
                <w:rtl w:val="0"/>
              </w:rPr>
              <w:t xml:space="preserve">, such as formulae, diagrams, tables, charts, graphs and models, where appropriate</w:t>
            </w:r>
          </w:p>
          <w:p w:rsidR="00000000" w:rsidDel="00000000" w:rsidP="00000000" w:rsidRDefault="00000000" w:rsidRPr="00000000" w14:paraId="00000256">
            <w:pPr>
              <w:numPr>
                <w:ilvl w:val="0"/>
                <w:numId w:val="10"/>
              </w:numPr>
              <w:shd w:fill="ffffff" w:val="clear"/>
              <w:spacing w:after="300" w:before="0" w:beforeAutospacing="0" w:lineRule="auto"/>
              <w:ind w:left="900" w:hanging="360"/>
              <w:rPr>
                <w:color w:val="333333"/>
                <w:sz w:val="20"/>
                <w:szCs w:val="20"/>
              </w:rPr>
            </w:pPr>
            <w:r w:rsidDel="00000000" w:rsidR="00000000" w:rsidRPr="00000000">
              <w:rPr>
                <w:color w:val="333333"/>
                <w:sz w:val="20"/>
                <w:szCs w:val="20"/>
                <w:rtl w:val="0"/>
              </w:rPr>
              <w:t xml:space="preserve">used a</w:t>
            </w:r>
            <w:r w:rsidDel="00000000" w:rsidR="00000000" w:rsidRPr="00000000">
              <w:rPr>
                <w:b w:val="1"/>
                <w:color w:val="333333"/>
                <w:sz w:val="20"/>
                <w:szCs w:val="20"/>
                <w:rtl w:val="0"/>
              </w:rPr>
              <w:t xml:space="preserve"> deductive method</w:t>
            </w:r>
            <w:r w:rsidDel="00000000" w:rsidR="00000000" w:rsidRPr="00000000">
              <w:rPr>
                <w:color w:val="333333"/>
                <w:sz w:val="20"/>
                <w:szCs w:val="20"/>
                <w:rtl w:val="0"/>
              </w:rPr>
              <w:t xml:space="preserve"> and set out proofs logically where appropriate</w:t>
            </w:r>
          </w:p>
          <w:p w:rsidR="00000000" w:rsidDel="00000000" w:rsidP="00000000" w:rsidRDefault="00000000" w:rsidRPr="00000000" w14:paraId="00000257">
            <w:pPr>
              <w:shd w:fill="ffffff" w:val="clear"/>
              <w:spacing w:after="180" w:lineRule="auto"/>
              <w:rPr>
                <w:color w:val="333333"/>
                <w:sz w:val="20"/>
                <w:szCs w:val="20"/>
              </w:rPr>
            </w:pPr>
            <w:r w:rsidDel="00000000" w:rsidR="00000000" w:rsidRPr="00000000">
              <w:rPr>
                <w:color w:val="333333"/>
                <w:sz w:val="20"/>
                <w:szCs w:val="20"/>
                <w:rtl w:val="0"/>
              </w:rPr>
              <w:t xml:space="preserve">Examples of level 1 can include graphs not being labelled, consistent use of computer notation with no other forms of correct mathematical communication.</w:t>
            </w:r>
          </w:p>
          <w:p w:rsidR="00000000" w:rsidDel="00000000" w:rsidP="00000000" w:rsidRDefault="00000000" w:rsidRPr="00000000" w14:paraId="00000258">
            <w:pPr>
              <w:shd w:fill="ffffff" w:val="clear"/>
              <w:spacing w:after="180" w:lineRule="auto"/>
              <w:rPr>
                <w:color w:val="333333"/>
                <w:sz w:val="20"/>
                <w:szCs w:val="20"/>
              </w:rPr>
            </w:pPr>
            <w:r w:rsidDel="00000000" w:rsidR="00000000" w:rsidRPr="00000000">
              <w:rPr>
                <w:color w:val="333333"/>
                <w:sz w:val="20"/>
                <w:szCs w:val="20"/>
                <w:rtl w:val="0"/>
              </w:rPr>
              <w:t xml:space="preserve">Level 4 can be achieved by using only one form of mathematical representation as long as this is appropriate to the topic being explored. For level 4, any</w:t>
            </w:r>
            <w:r w:rsidDel="00000000" w:rsidR="00000000" w:rsidRPr="00000000">
              <w:rPr>
                <w:i w:val="1"/>
                <w:color w:val="333333"/>
                <w:sz w:val="20"/>
                <w:szCs w:val="20"/>
                <w:rtl w:val="0"/>
              </w:rPr>
              <w:t xml:space="preserve"> minor</w:t>
            </w:r>
            <w:r w:rsidDel="00000000" w:rsidR="00000000" w:rsidRPr="00000000">
              <w:rPr>
                <w:color w:val="333333"/>
                <w:sz w:val="20"/>
                <w:szCs w:val="20"/>
                <w:rtl w:val="0"/>
              </w:rPr>
              <w:t xml:space="preserve"> errors that do not impair clear communication should not be penalized.</w:t>
            </w:r>
          </w:p>
          <w:p w:rsidR="00000000" w:rsidDel="00000000" w:rsidP="00000000" w:rsidRDefault="00000000" w:rsidRPr="00000000" w14:paraId="00000259">
            <w:pPr>
              <w:shd w:fill="ffffff" w:val="clear"/>
              <w:spacing w:after="180" w:lineRule="auto"/>
              <w:rPr>
                <w:color w:val="333333"/>
                <w:sz w:val="20"/>
                <w:szCs w:val="20"/>
              </w:rPr>
            </w:pPr>
            <w:r w:rsidDel="00000000" w:rsidR="00000000" w:rsidRPr="00000000">
              <w:rPr>
                <w:color w:val="333333"/>
                <w:sz w:val="20"/>
                <w:szCs w:val="20"/>
                <w:rtl w:val="0"/>
              </w:rPr>
              <w:t xml:space="preserve">The “Use of mathematics” criterion (6 marks) assesses to what extent students use mathematics that is </w:t>
            </w:r>
            <w:r w:rsidDel="00000000" w:rsidR="00000000" w:rsidRPr="00000000">
              <w:rPr>
                <w:b w:val="1"/>
                <w:color w:val="333333"/>
                <w:sz w:val="20"/>
                <w:szCs w:val="20"/>
                <w:rtl w:val="0"/>
              </w:rPr>
              <w:t xml:space="preserve">relevant</w:t>
            </w:r>
            <w:r w:rsidDel="00000000" w:rsidR="00000000" w:rsidRPr="00000000">
              <w:rPr>
                <w:color w:val="333333"/>
                <w:sz w:val="20"/>
                <w:szCs w:val="20"/>
                <w:rtl w:val="0"/>
              </w:rPr>
              <w:t xml:space="preserve"> to the exploration.</w:t>
            </w:r>
          </w:p>
          <w:p w:rsidR="00000000" w:rsidDel="00000000" w:rsidP="00000000" w:rsidRDefault="00000000" w:rsidRPr="00000000" w14:paraId="0000025A">
            <w:pPr>
              <w:numPr>
                <w:ilvl w:val="0"/>
                <w:numId w:val="7"/>
              </w:numPr>
              <w:spacing w:after="0" w:afterAutospacing="0" w:before="120" w:lineRule="auto"/>
              <w:ind w:left="900" w:hanging="360"/>
              <w:rPr>
                <w:color w:val="333333"/>
                <w:sz w:val="20"/>
                <w:szCs w:val="20"/>
              </w:rPr>
            </w:pPr>
            <w:r w:rsidDel="00000000" w:rsidR="00000000" w:rsidRPr="00000000">
              <w:rPr>
                <w:color w:val="333333"/>
                <w:sz w:val="20"/>
                <w:szCs w:val="20"/>
                <w:rtl w:val="0"/>
              </w:rPr>
              <w:t xml:space="preserve">Demonstrate knowledge and understanding</w:t>
            </w:r>
          </w:p>
          <w:p w:rsidR="00000000" w:rsidDel="00000000" w:rsidP="00000000" w:rsidRDefault="00000000" w:rsidRPr="00000000" w14:paraId="0000025B">
            <w:pPr>
              <w:numPr>
                <w:ilvl w:val="0"/>
                <w:numId w:val="7"/>
              </w:numPr>
              <w:spacing w:after="0" w:afterAutospacing="0" w:before="0" w:beforeAutospacing="0" w:lineRule="auto"/>
              <w:ind w:left="900" w:hanging="360"/>
              <w:rPr>
                <w:color w:val="333333"/>
                <w:sz w:val="20"/>
                <w:szCs w:val="20"/>
              </w:rPr>
            </w:pPr>
            <w:r w:rsidDel="00000000" w:rsidR="00000000" w:rsidRPr="00000000">
              <w:rPr>
                <w:color w:val="333333"/>
                <w:sz w:val="20"/>
                <w:szCs w:val="20"/>
                <w:rtl w:val="0"/>
              </w:rPr>
              <w:t xml:space="preserve">Apply mathematics in different contexts</w:t>
            </w:r>
          </w:p>
          <w:p w:rsidR="00000000" w:rsidDel="00000000" w:rsidP="00000000" w:rsidRDefault="00000000" w:rsidRPr="00000000" w14:paraId="0000025C">
            <w:pPr>
              <w:numPr>
                <w:ilvl w:val="0"/>
                <w:numId w:val="7"/>
              </w:numPr>
              <w:spacing w:after="0" w:afterAutospacing="0" w:before="0" w:beforeAutospacing="0" w:lineRule="auto"/>
              <w:ind w:left="900" w:hanging="360"/>
              <w:rPr>
                <w:color w:val="333333"/>
                <w:sz w:val="20"/>
                <w:szCs w:val="20"/>
              </w:rPr>
            </w:pPr>
            <w:r w:rsidDel="00000000" w:rsidR="00000000" w:rsidRPr="00000000">
              <w:rPr>
                <w:color w:val="333333"/>
                <w:sz w:val="20"/>
                <w:szCs w:val="20"/>
                <w:rtl w:val="0"/>
              </w:rPr>
              <w:t xml:space="preserve">Apply problem-solving techniques</w:t>
            </w:r>
          </w:p>
          <w:p w:rsidR="00000000" w:rsidDel="00000000" w:rsidP="00000000" w:rsidRDefault="00000000" w:rsidRPr="00000000" w14:paraId="0000025D">
            <w:pPr>
              <w:numPr>
                <w:ilvl w:val="0"/>
                <w:numId w:val="7"/>
              </w:numPr>
              <w:spacing w:after="0" w:afterAutospacing="0" w:before="0" w:beforeAutospacing="0" w:lineRule="auto"/>
              <w:ind w:left="900" w:hanging="360"/>
              <w:rPr>
                <w:color w:val="333333"/>
                <w:sz w:val="20"/>
                <w:szCs w:val="20"/>
              </w:rPr>
            </w:pPr>
            <w:r w:rsidDel="00000000" w:rsidR="00000000" w:rsidRPr="00000000">
              <w:rPr>
                <w:color w:val="333333"/>
                <w:sz w:val="20"/>
                <w:szCs w:val="20"/>
                <w:rtl w:val="0"/>
              </w:rPr>
              <w:t xml:space="preserve">Recognize and explain patterns, where appropriate</w:t>
            </w:r>
          </w:p>
          <w:p w:rsidR="00000000" w:rsidDel="00000000" w:rsidP="00000000" w:rsidRDefault="00000000" w:rsidRPr="00000000" w14:paraId="0000025E">
            <w:pPr>
              <w:numPr>
                <w:ilvl w:val="0"/>
                <w:numId w:val="7"/>
              </w:numPr>
              <w:spacing w:after="300" w:before="0" w:beforeAutospacing="0" w:lineRule="auto"/>
              <w:ind w:left="900" w:hanging="360"/>
              <w:rPr>
                <w:color w:val="333333"/>
                <w:sz w:val="20"/>
                <w:szCs w:val="20"/>
              </w:rPr>
            </w:pPr>
            <w:r w:rsidDel="00000000" w:rsidR="00000000" w:rsidRPr="00000000">
              <w:rPr>
                <w:color w:val="333333"/>
                <w:sz w:val="20"/>
                <w:szCs w:val="20"/>
                <w:rtl w:val="0"/>
              </w:rPr>
              <w:t xml:space="preserve">Generalize and justify conclusions</w:t>
            </w:r>
          </w:p>
          <w:p w:rsidR="00000000" w:rsidDel="00000000" w:rsidP="00000000" w:rsidRDefault="00000000" w:rsidRPr="00000000" w14:paraId="0000025F">
            <w:pPr>
              <w:shd w:fill="ffffff" w:val="clear"/>
              <w:spacing w:after="180" w:lineRule="auto"/>
              <w:rPr>
                <w:color w:val="333333"/>
                <w:sz w:val="20"/>
                <w:szCs w:val="20"/>
              </w:rPr>
            </w:pPr>
            <w:r w:rsidDel="00000000" w:rsidR="00000000" w:rsidRPr="00000000">
              <w:rPr>
                <w:b w:val="1"/>
                <w:color w:val="333333"/>
                <w:sz w:val="20"/>
                <w:szCs w:val="20"/>
                <w:rtl w:val="0"/>
              </w:rPr>
              <w:t xml:space="preserve">Relevant</w:t>
            </w:r>
            <w:r w:rsidDel="00000000" w:rsidR="00000000" w:rsidRPr="00000000">
              <w:rPr>
                <w:color w:val="333333"/>
                <w:sz w:val="20"/>
                <w:szCs w:val="20"/>
                <w:rtl w:val="0"/>
              </w:rPr>
              <w:t xml:space="preserve"> refers to mathematics that supports the development of the exploration towards the completion of its aim. Overly complicated mathematics where simple mathematics would suffice is not relevant.</w:t>
            </w:r>
          </w:p>
          <w:p w:rsidR="00000000" w:rsidDel="00000000" w:rsidP="00000000" w:rsidRDefault="00000000" w:rsidRPr="00000000" w14:paraId="00000260">
            <w:pPr>
              <w:shd w:fill="ffffff" w:val="clear"/>
              <w:spacing w:after="180" w:lineRule="auto"/>
              <w:rPr>
                <w:b w:val="1"/>
                <w:sz w:val="20"/>
                <w:szCs w:val="20"/>
                <w:highlight w:val="yellow"/>
              </w:rPr>
            </w:pPr>
            <w:r w:rsidDel="00000000" w:rsidR="00000000" w:rsidRPr="00000000">
              <w:rPr>
                <w:color w:val="333333"/>
                <w:sz w:val="20"/>
                <w:szCs w:val="20"/>
                <w:highlight w:val="yellow"/>
                <w:rtl w:val="0"/>
              </w:rPr>
              <w:t xml:space="preserve">A key word in the descriptor is</w:t>
            </w:r>
            <w:r w:rsidDel="00000000" w:rsidR="00000000" w:rsidRPr="00000000">
              <w:rPr>
                <w:b w:val="1"/>
                <w:color w:val="333333"/>
                <w:sz w:val="20"/>
                <w:szCs w:val="20"/>
                <w:highlight w:val="yellow"/>
                <w:rtl w:val="0"/>
              </w:rPr>
              <w:t xml:space="preserve"> demonstrated</w:t>
            </w:r>
            <w:r w:rsidDel="00000000" w:rsidR="00000000" w:rsidRPr="00000000">
              <w:rPr>
                <w:color w:val="333333"/>
                <w:sz w:val="20"/>
                <w:szCs w:val="20"/>
                <w:highlight w:val="yellow"/>
                <w:rtl w:val="0"/>
              </w:rPr>
              <w:t xml:space="preserve">. The command term demonstrate means “to make clear by reasoning or evidence, illustrating with examples or practical application.” </w:t>
            </w:r>
            <w:r w:rsidDel="00000000" w:rsidR="00000000" w:rsidRPr="00000000">
              <w:rPr>
                <w:rtl w:val="0"/>
              </w:rPr>
            </w:r>
          </w:p>
        </w:tc>
      </w:tr>
      <w:tr>
        <w:trPr>
          <w:cantSplit w:val="0"/>
          <w:trHeight w:val="9972.392578125" w:hRule="atLeast"/>
          <w:tblHeader w:val="0"/>
        </w:trPr>
        <w:tc>
          <w:tcPr/>
          <w:p w:rsidR="00000000" w:rsidDel="00000000" w:rsidP="00000000" w:rsidRDefault="00000000" w:rsidRPr="00000000" w14:paraId="00000261">
            <w:pPr>
              <w:jc w:val="center"/>
              <w:rPr>
                <w:b w:val="1"/>
                <w:sz w:val="24"/>
                <w:szCs w:val="24"/>
              </w:rPr>
            </w:pPr>
            <w:r w:rsidDel="00000000" w:rsidR="00000000" w:rsidRPr="00000000">
              <w:rPr>
                <w:b w:val="1"/>
                <w:sz w:val="24"/>
                <w:szCs w:val="24"/>
                <w:rtl w:val="0"/>
              </w:rPr>
              <w:t xml:space="preserve">Written interpretation</w:t>
            </w:r>
          </w:p>
          <w:p w:rsidR="00000000" w:rsidDel="00000000" w:rsidP="00000000" w:rsidRDefault="00000000" w:rsidRPr="00000000" w14:paraId="00000262">
            <w:pPr>
              <w:rPr>
                <w:sz w:val="24"/>
                <w:szCs w:val="24"/>
              </w:rPr>
            </w:pPr>
            <w:r w:rsidDel="00000000" w:rsidR="00000000" w:rsidRPr="00000000">
              <w:rPr>
                <w:b w:val="1"/>
                <w:sz w:val="24"/>
                <w:szCs w:val="24"/>
                <w:rtl w:val="0"/>
              </w:rPr>
              <w:t xml:space="preserve">For each mathematical representation of your resulting data (table, graph, diagram, etc.), thoroughly identify and interpret the represented results in writing.</w:t>
            </w:r>
            <w:r w:rsidDel="00000000" w:rsidR="00000000" w:rsidRPr="00000000">
              <w:rPr>
                <w:rtl w:val="0"/>
              </w:rPr>
            </w:r>
          </w:p>
          <w:p w:rsidR="00000000" w:rsidDel="00000000" w:rsidP="00000000" w:rsidRDefault="00000000" w:rsidRPr="00000000" w14:paraId="00000263">
            <w:pPr>
              <w:widowControl w:val="0"/>
              <w:spacing w:line="240" w:lineRule="auto"/>
              <w:rPr>
                <w:sz w:val="24"/>
                <w:szCs w:val="24"/>
              </w:rPr>
            </w:pPr>
            <w:r w:rsidDel="00000000" w:rsidR="00000000" w:rsidRPr="00000000">
              <w:rPr>
                <w:rtl w:val="0"/>
              </w:rPr>
            </w:r>
          </w:p>
          <w:p w:rsidR="00000000" w:rsidDel="00000000" w:rsidP="00000000" w:rsidRDefault="00000000" w:rsidRPr="00000000" w14:paraId="00000264">
            <w:pPr>
              <w:widowControl w:val="0"/>
              <w:spacing w:line="240" w:lineRule="auto"/>
              <w:rPr>
                <w:sz w:val="24"/>
                <w:szCs w:val="24"/>
              </w:rPr>
            </w:pPr>
            <w:r w:rsidDel="00000000" w:rsidR="00000000" w:rsidRPr="00000000">
              <w:rPr>
                <w:rtl w:val="0"/>
              </w:rPr>
            </w:r>
          </w:p>
          <w:p w:rsidR="00000000" w:rsidDel="00000000" w:rsidP="00000000" w:rsidRDefault="00000000" w:rsidRPr="00000000" w14:paraId="00000265">
            <w:pPr>
              <w:widowControl w:val="0"/>
              <w:spacing w:line="240" w:lineRule="auto"/>
              <w:rPr>
                <w:sz w:val="24"/>
                <w:szCs w:val="24"/>
              </w:rPr>
            </w:pPr>
            <w:r w:rsidDel="00000000" w:rsidR="00000000" w:rsidRPr="00000000">
              <w:rPr>
                <w:b w:val="1"/>
                <w:sz w:val="24"/>
                <w:szCs w:val="24"/>
                <w:rtl w:val="0"/>
              </w:rPr>
              <w:t xml:space="preserve">Figures, tables and graphs</w:t>
            </w:r>
            <w:r w:rsidDel="00000000" w:rsidR="00000000" w:rsidRPr="00000000">
              <w:rPr>
                <w:rtl w:val="0"/>
              </w:rPr>
            </w:r>
          </w:p>
          <w:p w:rsidR="00000000" w:rsidDel="00000000" w:rsidP="00000000" w:rsidRDefault="00000000" w:rsidRPr="00000000" w14:paraId="00000266">
            <w:pPr>
              <w:widowControl w:val="0"/>
              <w:spacing w:line="240" w:lineRule="auto"/>
              <w:rPr>
                <w:sz w:val="24"/>
                <w:szCs w:val="24"/>
              </w:rPr>
            </w:pPr>
            <w:r w:rsidDel="00000000" w:rsidR="00000000" w:rsidRPr="00000000">
              <w:rPr>
                <w:sz w:val="24"/>
                <w:szCs w:val="24"/>
                <w:rtl w:val="0"/>
              </w:rPr>
              <w:t xml:space="preserve"> table X shows …  figure X illustrates …  as seen in figure X </w:t>
            </w:r>
          </w:p>
          <w:p w:rsidR="00000000" w:rsidDel="00000000" w:rsidP="00000000" w:rsidRDefault="00000000" w:rsidRPr="00000000" w14:paraId="00000267">
            <w:pPr>
              <w:widowControl w:val="0"/>
              <w:spacing w:line="240" w:lineRule="auto"/>
              <w:rPr>
                <w:sz w:val="24"/>
                <w:szCs w:val="24"/>
              </w:rPr>
            </w:pPr>
            <w:r w:rsidDel="00000000" w:rsidR="00000000" w:rsidRPr="00000000">
              <w:rPr>
                <w:sz w:val="24"/>
                <w:szCs w:val="24"/>
                <w:rtl w:val="0"/>
              </w:rPr>
              <w:t xml:space="preserve"> as shown in the table above or below </w:t>
            </w:r>
          </w:p>
          <w:p w:rsidR="00000000" w:rsidDel="00000000" w:rsidP="00000000" w:rsidRDefault="00000000" w:rsidRPr="00000000" w14:paraId="00000268">
            <w:pPr>
              <w:widowControl w:val="0"/>
              <w:spacing w:line="240" w:lineRule="auto"/>
              <w:rPr>
                <w:sz w:val="24"/>
                <w:szCs w:val="24"/>
              </w:rPr>
            </w:pPr>
            <w:r w:rsidDel="00000000" w:rsidR="00000000" w:rsidRPr="00000000">
              <w:rPr>
                <w:sz w:val="24"/>
                <w:szCs w:val="24"/>
                <w:rtl w:val="0"/>
              </w:rPr>
              <w:t xml:space="preserve"> examples of … are shown in figure or table X  The image shows that … </w:t>
            </w:r>
          </w:p>
          <w:p w:rsidR="00000000" w:rsidDel="00000000" w:rsidP="00000000" w:rsidRDefault="00000000" w:rsidRPr="00000000" w14:paraId="00000269">
            <w:pPr>
              <w:widowControl w:val="0"/>
              <w:spacing w:line="240" w:lineRule="auto"/>
              <w:rPr>
                <w:sz w:val="24"/>
                <w:szCs w:val="24"/>
              </w:rPr>
            </w:pPr>
            <w:r w:rsidDel="00000000" w:rsidR="00000000" w:rsidRPr="00000000">
              <w:rPr>
                <w:sz w:val="24"/>
                <w:szCs w:val="24"/>
                <w:rtl w:val="0"/>
              </w:rPr>
              <w:t xml:space="preserve"> The figures, data etc. …  … are given above  … are presented below </w:t>
            </w:r>
          </w:p>
          <w:p w:rsidR="00000000" w:rsidDel="00000000" w:rsidP="00000000" w:rsidRDefault="00000000" w:rsidRPr="00000000" w14:paraId="0000026A">
            <w:pPr>
              <w:widowControl w:val="0"/>
              <w:spacing w:line="240" w:lineRule="auto"/>
              <w:rPr>
                <w:sz w:val="24"/>
                <w:szCs w:val="24"/>
              </w:rPr>
            </w:pPr>
            <w:r w:rsidDel="00000000" w:rsidR="00000000" w:rsidRPr="00000000">
              <w:rPr>
                <w:sz w:val="24"/>
                <w:szCs w:val="24"/>
                <w:rtl w:val="0"/>
              </w:rPr>
              <w:t xml:space="preserve"> … are shown in table X  … are listed above or below </w:t>
            </w:r>
          </w:p>
          <w:p w:rsidR="00000000" w:rsidDel="00000000" w:rsidP="00000000" w:rsidRDefault="00000000" w:rsidRPr="00000000" w14:paraId="0000026B">
            <w:pPr>
              <w:widowControl w:val="0"/>
              <w:spacing w:line="240" w:lineRule="auto"/>
              <w:rPr>
                <w:sz w:val="24"/>
                <w:szCs w:val="24"/>
              </w:rPr>
            </w:pPr>
            <w:r w:rsidDel="00000000" w:rsidR="00000000" w:rsidRPr="00000000">
              <w:rPr>
                <w:sz w:val="24"/>
                <w:szCs w:val="24"/>
                <w:rtl w:val="0"/>
              </w:rPr>
              <w:t xml:space="preserve"> … are summarized in figure or table X  … are illustrated in figure X </w:t>
            </w:r>
          </w:p>
          <w:p w:rsidR="00000000" w:rsidDel="00000000" w:rsidP="00000000" w:rsidRDefault="00000000" w:rsidRPr="00000000" w14:paraId="0000026C">
            <w:pPr>
              <w:widowControl w:val="0"/>
              <w:spacing w:line="240" w:lineRule="auto"/>
              <w:rPr>
                <w:sz w:val="24"/>
                <w:szCs w:val="24"/>
              </w:rPr>
            </w:pPr>
            <w:r w:rsidDel="00000000" w:rsidR="00000000" w:rsidRPr="00000000">
              <w:rPr>
                <w:sz w:val="24"/>
                <w:szCs w:val="24"/>
                <w:rtl w:val="0"/>
              </w:rPr>
              <w:t xml:space="preserve"> … are illustrated in the figure, graph or table above or below </w:t>
            </w:r>
          </w:p>
          <w:p w:rsidR="00000000" w:rsidDel="00000000" w:rsidP="00000000" w:rsidRDefault="00000000" w:rsidRPr="00000000" w14:paraId="0000026D">
            <w:pPr>
              <w:widowControl w:val="0"/>
              <w:spacing w:line="240" w:lineRule="auto"/>
              <w:rPr>
                <w:sz w:val="24"/>
                <w:szCs w:val="24"/>
              </w:rPr>
            </w:pPr>
            <w:r w:rsidDel="00000000" w:rsidR="00000000" w:rsidRPr="00000000">
              <w:rPr>
                <w:sz w:val="24"/>
                <w:szCs w:val="24"/>
                <w:rtl w:val="0"/>
              </w:rPr>
              <w:t xml:space="preserve"> … are shown in the graph above or below </w:t>
            </w:r>
          </w:p>
          <w:p w:rsidR="00000000" w:rsidDel="00000000" w:rsidP="00000000" w:rsidRDefault="00000000" w:rsidRPr="00000000" w14:paraId="0000026E">
            <w:pPr>
              <w:widowControl w:val="0"/>
              <w:spacing w:line="240" w:lineRule="auto"/>
              <w:rPr>
                <w:sz w:val="24"/>
                <w:szCs w:val="24"/>
              </w:rPr>
            </w:pPr>
            <w:r w:rsidDel="00000000" w:rsidR="00000000" w:rsidRPr="00000000">
              <w:rPr>
                <w:sz w:val="24"/>
                <w:szCs w:val="24"/>
                <w:rtl w:val="0"/>
              </w:rPr>
              <w:t xml:space="preserve"> … are shown in brackets or parentheses </w:t>
            </w:r>
          </w:p>
          <w:p w:rsidR="00000000" w:rsidDel="00000000" w:rsidP="00000000" w:rsidRDefault="00000000" w:rsidRPr="00000000" w14:paraId="0000026F">
            <w:pPr>
              <w:widowControl w:val="0"/>
              <w:spacing w:line="240" w:lineRule="auto"/>
              <w:rPr>
                <w:sz w:val="24"/>
                <w:szCs w:val="24"/>
              </w:rPr>
            </w:pPr>
            <w:r w:rsidDel="00000000" w:rsidR="00000000" w:rsidRPr="00000000">
              <w:rPr>
                <w:sz w:val="24"/>
                <w:szCs w:val="24"/>
                <w:rtl w:val="0"/>
              </w:rPr>
              <w:t xml:space="preserve"> … are given in the appendix  Figure X shows … </w:t>
            </w:r>
          </w:p>
          <w:p w:rsidR="00000000" w:rsidDel="00000000" w:rsidP="00000000" w:rsidRDefault="00000000" w:rsidRPr="00000000" w14:paraId="00000270">
            <w:pPr>
              <w:widowControl w:val="0"/>
              <w:spacing w:line="240" w:lineRule="auto"/>
              <w:rPr>
                <w:sz w:val="24"/>
                <w:szCs w:val="24"/>
              </w:rPr>
            </w:pPr>
            <w:r w:rsidDel="00000000" w:rsidR="00000000" w:rsidRPr="00000000">
              <w:rPr>
                <w:sz w:val="24"/>
                <w:szCs w:val="24"/>
                <w:rtl w:val="0"/>
              </w:rPr>
              <w:t xml:space="preserve"> … the size of …  … the level of …  … the extent of … </w:t>
            </w:r>
          </w:p>
          <w:p w:rsidR="00000000" w:rsidDel="00000000" w:rsidP="00000000" w:rsidRDefault="00000000" w:rsidRPr="00000000" w14:paraId="00000271">
            <w:pPr>
              <w:widowControl w:val="0"/>
              <w:spacing w:line="240" w:lineRule="auto"/>
              <w:rPr>
                <w:sz w:val="24"/>
                <w:szCs w:val="24"/>
              </w:rPr>
            </w:pPr>
            <w:r w:rsidDel="00000000" w:rsidR="00000000" w:rsidRPr="00000000">
              <w:rPr>
                <w:sz w:val="24"/>
                <w:szCs w:val="24"/>
                <w:rtl w:val="0"/>
              </w:rPr>
              <w:t xml:space="preserve"> … the effect of …  … the rate of …  … the concentration of … </w:t>
            </w:r>
          </w:p>
          <w:p w:rsidR="00000000" w:rsidDel="00000000" w:rsidP="00000000" w:rsidRDefault="00000000" w:rsidRPr="00000000" w14:paraId="00000272">
            <w:pPr>
              <w:widowControl w:val="0"/>
              <w:spacing w:line="240" w:lineRule="auto"/>
              <w:rPr>
                <w:sz w:val="24"/>
                <w:szCs w:val="24"/>
              </w:rPr>
            </w:pPr>
            <w:r w:rsidDel="00000000" w:rsidR="00000000" w:rsidRPr="00000000">
              <w:rPr>
                <w:sz w:val="24"/>
                <w:szCs w:val="24"/>
                <w:rtl w:val="0"/>
              </w:rPr>
              <w:t xml:space="preserve"> … the distribution of …  All values are given as … </w:t>
            </w:r>
          </w:p>
          <w:p w:rsidR="00000000" w:rsidDel="00000000" w:rsidP="00000000" w:rsidRDefault="00000000" w:rsidRPr="00000000" w14:paraId="00000273">
            <w:pPr>
              <w:widowControl w:val="0"/>
              <w:spacing w:line="240" w:lineRule="auto"/>
              <w:rPr>
                <w:sz w:val="24"/>
                <w:szCs w:val="24"/>
              </w:rPr>
            </w:pPr>
            <w:r w:rsidDel="00000000" w:rsidR="00000000" w:rsidRPr="00000000">
              <w:rPr>
                <w:sz w:val="24"/>
                <w:szCs w:val="24"/>
                <w:rtl w:val="0"/>
              </w:rPr>
              <w:t xml:space="preserve"> each column represents …  The shaded area represents … </w:t>
            </w:r>
          </w:p>
          <w:p w:rsidR="00000000" w:rsidDel="00000000" w:rsidP="00000000" w:rsidRDefault="00000000" w:rsidRPr="00000000" w14:paraId="00000274">
            <w:pPr>
              <w:widowControl w:val="0"/>
              <w:spacing w:line="240" w:lineRule="auto"/>
              <w:rPr>
                <w:sz w:val="24"/>
                <w:szCs w:val="24"/>
              </w:rPr>
            </w:pPr>
            <w:r w:rsidDel="00000000" w:rsidR="00000000" w:rsidRPr="00000000">
              <w:rPr>
                <w:sz w:val="24"/>
                <w:szCs w:val="24"/>
                <w:rtl w:val="0"/>
              </w:rPr>
              <w:t xml:space="preserve"> … based on the data given in table X </w:t>
            </w:r>
          </w:p>
          <w:p w:rsidR="00000000" w:rsidDel="00000000" w:rsidP="00000000" w:rsidRDefault="00000000" w:rsidRPr="00000000" w14:paraId="00000275">
            <w:pPr>
              <w:widowControl w:val="0"/>
              <w:spacing w:line="240" w:lineRule="auto"/>
              <w:rPr>
                <w:sz w:val="24"/>
                <w:szCs w:val="24"/>
              </w:rPr>
            </w:pPr>
            <w:r w:rsidDel="00000000" w:rsidR="00000000" w:rsidRPr="00000000">
              <w:rPr>
                <w:sz w:val="24"/>
                <w:szCs w:val="24"/>
                <w:rtl w:val="0"/>
              </w:rPr>
              <w:t xml:space="preserve"> Values in brackets or parentheses are … </w:t>
            </w:r>
          </w:p>
          <w:p w:rsidR="00000000" w:rsidDel="00000000" w:rsidP="00000000" w:rsidRDefault="00000000" w:rsidRPr="00000000" w14:paraId="00000276">
            <w:pPr>
              <w:widowControl w:val="0"/>
              <w:spacing w:line="240" w:lineRule="auto"/>
              <w:rPr>
                <w:sz w:val="24"/>
                <w:szCs w:val="24"/>
              </w:rPr>
            </w:pPr>
            <w:r w:rsidDel="00000000" w:rsidR="00000000" w:rsidRPr="00000000">
              <w:rPr>
                <w:sz w:val="24"/>
                <w:szCs w:val="24"/>
                <w:rtl w:val="0"/>
              </w:rPr>
              <w:t xml:space="preserve"> An alternative way of presenting … is to …</w:t>
            </w:r>
          </w:p>
          <w:p w:rsidR="00000000" w:rsidDel="00000000" w:rsidP="00000000" w:rsidRDefault="00000000" w:rsidRPr="00000000" w14:paraId="00000277">
            <w:pPr>
              <w:widowControl w:val="0"/>
              <w:spacing w:line="240" w:lineRule="auto"/>
              <w:rPr>
                <w:sz w:val="24"/>
                <w:szCs w:val="24"/>
              </w:rPr>
            </w:pPr>
            <w:r w:rsidDel="00000000" w:rsidR="00000000" w:rsidRPr="00000000">
              <w:rPr>
                <w:rtl w:val="0"/>
              </w:rPr>
            </w:r>
          </w:p>
          <w:p w:rsidR="00000000" w:rsidDel="00000000" w:rsidP="00000000" w:rsidRDefault="00000000" w:rsidRPr="00000000" w14:paraId="00000278">
            <w:pPr>
              <w:widowControl w:val="0"/>
              <w:spacing w:line="240" w:lineRule="auto"/>
              <w:rPr>
                <w:sz w:val="24"/>
                <w:szCs w:val="24"/>
              </w:rPr>
            </w:pPr>
            <w:r w:rsidDel="00000000" w:rsidR="00000000" w:rsidRPr="00000000">
              <w:rPr>
                <w:b w:val="1"/>
                <w:sz w:val="24"/>
                <w:szCs w:val="24"/>
                <w:rtl w:val="0"/>
              </w:rPr>
              <w:t xml:space="preserve">More phrases for interpreting results</w:t>
            </w:r>
            <w:r w:rsidDel="00000000" w:rsidR="00000000" w:rsidRPr="00000000">
              <w:rPr>
                <w:rtl w:val="0"/>
              </w:rPr>
            </w:r>
          </w:p>
          <w:p w:rsidR="00000000" w:rsidDel="00000000" w:rsidP="00000000" w:rsidRDefault="00000000" w:rsidRPr="00000000" w14:paraId="00000279">
            <w:pPr>
              <w:widowControl w:val="0"/>
              <w:spacing w:line="240" w:lineRule="auto"/>
              <w:rPr>
                <w:sz w:val="24"/>
                <w:szCs w:val="24"/>
              </w:rPr>
            </w:pPr>
            <w:r w:rsidDel="00000000" w:rsidR="00000000" w:rsidRPr="00000000">
              <w:rPr>
                <w:sz w:val="24"/>
                <w:szCs w:val="24"/>
                <w:rtl w:val="0"/>
              </w:rPr>
              <w:t xml:space="preserve"> We can see in the table / graph / diagram above that…</w:t>
            </w:r>
          </w:p>
          <w:p w:rsidR="00000000" w:rsidDel="00000000" w:rsidP="00000000" w:rsidRDefault="00000000" w:rsidRPr="00000000" w14:paraId="0000027A">
            <w:pPr>
              <w:widowControl w:val="0"/>
              <w:spacing w:line="240" w:lineRule="auto"/>
              <w:rPr>
                <w:sz w:val="24"/>
                <w:szCs w:val="24"/>
              </w:rPr>
            </w:pPr>
            <w:r w:rsidDel="00000000" w:rsidR="00000000" w:rsidRPr="00000000">
              <w:rPr>
                <w:sz w:val="24"/>
                <w:szCs w:val="24"/>
                <w:rtl w:val="0"/>
              </w:rPr>
              <w:t xml:space="preserve">This table / graph / diagram of the data suggests / hints / implies / shows…</w:t>
            </w:r>
          </w:p>
          <w:p w:rsidR="00000000" w:rsidDel="00000000" w:rsidP="00000000" w:rsidRDefault="00000000" w:rsidRPr="00000000" w14:paraId="0000027B">
            <w:pPr>
              <w:widowControl w:val="0"/>
              <w:spacing w:line="240" w:lineRule="auto"/>
              <w:rPr>
                <w:sz w:val="24"/>
                <w:szCs w:val="24"/>
              </w:rPr>
            </w:pPr>
            <w:r w:rsidDel="00000000" w:rsidR="00000000" w:rsidRPr="00000000">
              <w:rPr>
                <w:sz w:val="24"/>
                <w:szCs w:val="24"/>
                <w:rtl w:val="0"/>
              </w:rPr>
              <w:t xml:space="preserve">The proportion of … ranged from … to …  ranging from … to … </w:t>
            </w:r>
          </w:p>
          <w:p w:rsidR="00000000" w:rsidDel="00000000" w:rsidP="00000000" w:rsidRDefault="00000000" w:rsidRPr="00000000" w14:paraId="0000027C">
            <w:pPr>
              <w:widowControl w:val="0"/>
              <w:spacing w:line="240" w:lineRule="auto"/>
              <w:rPr>
                <w:sz w:val="24"/>
                <w:szCs w:val="24"/>
              </w:rPr>
            </w:pPr>
            <w:r w:rsidDel="00000000" w:rsidR="00000000" w:rsidRPr="00000000">
              <w:rPr>
                <w:sz w:val="24"/>
                <w:szCs w:val="24"/>
                <w:rtl w:val="0"/>
              </w:rPr>
              <w:t xml:space="preserve"> … ranked in order of …  … is proportional to … </w:t>
            </w:r>
          </w:p>
          <w:p w:rsidR="00000000" w:rsidDel="00000000" w:rsidP="00000000" w:rsidRDefault="00000000" w:rsidRPr="00000000" w14:paraId="0000027D">
            <w:pPr>
              <w:widowControl w:val="0"/>
              <w:spacing w:line="240" w:lineRule="auto"/>
              <w:rPr>
                <w:sz w:val="24"/>
                <w:szCs w:val="24"/>
              </w:rPr>
            </w:pPr>
            <w:r w:rsidDel="00000000" w:rsidR="00000000" w:rsidRPr="00000000">
              <w:rPr>
                <w:sz w:val="24"/>
                <w:szCs w:val="24"/>
                <w:rtl w:val="0"/>
              </w:rPr>
              <w:t xml:space="preserve"> … was significantly higher in … than in …  … was significantly lower in …</w:t>
            </w:r>
          </w:p>
          <w:p w:rsidR="00000000" w:rsidDel="00000000" w:rsidP="00000000" w:rsidRDefault="00000000" w:rsidRPr="00000000" w14:paraId="0000027E">
            <w:pPr>
              <w:widowControl w:val="0"/>
              <w:spacing w:line="240" w:lineRule="auto"/>
              <w:rPr>
                <w:sz w:val="24"/>
                <w:szCs w:val="24"/>
              </w:rPr>
            </w:pPr>
            <w:r w:rsidDel="00000000" w:rsidR="00000000" w:rsidRPr="00000000">
              <w:rPr>
                <w:sz w:val="24"/>
                <w:szCs w:val="24"/>
                <w:rtl w:val="0"/>
              </w:rPr>
              <w:t xml:space="preserve"> … peaked at …  … was higher than expected </w:t>
            </w:r>
          </w:p>
          <w:p w:rsidR="00000000" w:rsidDel="00000000" w:rsidP="00000000" w:rsidRDefault="00000000" w:rsidRPr="00000000" w14:paraId="0000027F">
            <w:pPr>
              <w:widowControl w:val="0"/>
              <w:spacing w:line="240" w:lineRule="auto"/>
              <w:rPr>
                <w:sz w:val="24"/>
                <w:szCs w:val="24"/>
              </w:rPr>
            </w:pPr>
            <w:r w:rsidDel="00000000" w:rsidR="00000000" w:rsidRPr="00000000">
              <w:rPr>
                <w:sz w:val="24"/>
                <w:szCs w:val="24"/>
                <w:rtl w:val="0"/>
              </w:rPr>
              <w:t xml:space="preserve"> … was lower than expected  the expected number of …  </w:t>
            </w:r>
          </w:p>
          <w:p w:rsidR="00000000" w:rsidDel="00000000" w:rsidP="00000000" w:rsidRDefault="00000000" w:rsidRPr="00000000" w14:paraId="00000280">
            <w:pPr>
              <w:widowControl w:val="0"/>
              <w:spacing w:line="240" w:lineRule="auto"/>
              <w:rPr>
                <w:sz w:val="24"/>
                <w:szCs w:val="24"/>
              </w:rPr>
            </w:pPr>
            <w:r w:rsidDel="00000000" w:rsidR="00000000" w:rsidRPr="00000000">
              <w:rPr>
                <w:rtl w:val="0"/>
              </w:rPr>
            </w:r>
          </w:p>
          <w:p w:rsidR="00000000" w:rsidDel="00000000" w:rsidP="00000000" w:rsidRDefault="00000000" w:rsidRPr="00000000" w14:paraId="00000281">
            <w:pPr>
              <w:widowControl w:val="0"/>
              <w:spacing w:line="240" w:lineRule="auto"/>
              <w:rPr>
                <w:sz w:val="24"/>
                <w:szCs w:val="24"/>
              </w:rPr>
            </w:pPr>
            <w:r w:rsidDel="00000000" w:rsidR="00000000" w:rsidRPr="00000000">
              <w:rPr>
                <w:rtl w:val="0"/>
              </w:rPr>
            </w:r>
          </w:p>
        </w:tc>
        <w:tc>
          <w:tcPr>
            <w:vMerge w:val="continue"/>
          </w:tcPr>
          <w:p w:rsidR="00000000" w:rsidDel="00000000" w:rsidP="00000000" w:rsidRDefault="00000000" w:rsidRPr="00000000" w14:paraId="00000282">
            <w:pPr>
              <w:spacing w:line="240" w:lineRule="auto"/>
              <w:jc w:val="center"/>
              <w:rPr>
                <w:b w:val="1"/>
                <w:sz w:val="24"/>
                <w:szCs w:val="24"/>
              </w:rPr>
            </w:pPr>
            <w:r w:rsidDel="00000000" w:rsidR="00000000" w:rsidRPr="00000000">
              <w:rPr>
                <w:rtl w:val="0"/>
              </w:rPr>
            </w:r>
          </w:p>
        </w:tc>
      </w:tr>
    </w:tbl>
    <w:p w:rsidR="00000000" w:rsidDel="00000000" w:rsidP="00000000" w:rsidRDefault="00000000" w:rsidRPr="00000000" w14:paraId="00000283">
      <w:pPr>
        <w:rPr>
          <w:sz w:val="24"/>
          <w:szCs w:val="24"/>
        </w:rPr>
      </w:pPr>
      <w:r w:rsidDel="00000000" w:rsidR="00000000" w:rsidRPr="00000000">
        <w:rPr>
          <w:rtl w:val="0"/>
        </w:rPr>
      </w:r>
    </w:p>
    <w:p w:rsidR="00000000" w:rsidDel="00000000" w:rsidP="00000000" w:rsidRDefault="00000000" w:rsidRPr="00000000" w14:paraId="00000284">
      <w:pPr>
        <w:rPr>
          <w:sz w:val="24"/>
          <w:szCs w:val="24"/>
        </w:rPr>
      </w:pPr>
      <w:r w:rsidDel="00000000" w:rsidR="00000000" w:rsidRPr="00000000">
        <w:rPr>
          <w:rtl w:val="0"/>
        </w:rPr>
      </w:r>
    </w:p>
    <w:tbl>
      <w:tblPr>
        <w:tblStyle w:val="Table7"/>
        <w:tblW w:w="1506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910"/>
        <w:gridCol w:w="3150"/>
        <w:tblGridChange w:id="0">
          <w:tblGrid>
            <w:gridCol w:w="11910"/>
            <w:gridCol w:w="3150"/>
          </w:tblGrid>
        </w:tblGridChange>
      </w:tblGrid>
      <w:tr>
        <w:trPr>
          <w:cantSplit w:val="0"/>
          <w:tblHeader w:val="0"/>
        </w:trPr>
        <w:tc>
          <w:tcPr>
            <w:shd w:fill="ff00ff" w:val="clear"/>
          </w:tcPr>
          <w:p w:rsidR="00000000" w:rsidDel="00000000" w:rsidP="00000000" w:rsidRDefault="00000000" w:rsidRPr="00000000" w14:paraId="00000285">
            <w:pPr>
              <w:widowControl w:val="0"/>
              <w:spacing w:line="240" w:lineRule="auto"/>
              <w:jc w:val="center"/>
              <w:rPr>
                <w:b w:val="1"/>
                <w:sz w:val="24"/>
                <w:szCs w:val="24"/>
              </w:rPr>
            </w:pPr>
            <w:r w:rsidDel="00000000" w:rsidR="00000000" w:rsidRPr="00000000">
              <w:rPr>
                <w:rtl w:val="0"/>
              </w:rPr>
            </w:r>
          </w:p>
          <w:p w:rsidR="00000000" w:rsidDel="00000000" w:rsidP="00000000" w:rsidRDefault="00000000" w:rsidRPr="00000000" w14:paraId="00000286">
            <w:pPr>
              <w:pStyle w:val="Heading1"/>
              <w:widowControl w:val="0"/>
              <w:spacing w:line="240" w:lineRule="auto"/>
              <w:jc w:val="center"/>
              <w:rPr/>
            </w:pPr>
            <w:bookmarkStart w:colFirst="0" w:colLast="0" w:name="_5xkpiw3wbdp" w:id="18"/>
            <w:bookmarkEnd w:id="18"/>
            <w:r w:rsidDel="00000000" w:rsidR="00000000" w:rsidRPr="00000000">
              <w:rPr>
                <w:rtl w:val="0"/>
              </w:rPr>
              <w:t xml:space="preserve">Discuss Findings</w:t>
            </w:r>
          </w:p>
          <w:p w:rsidR="00000000" w:rsidDel="00000000" w:rsidP="00000000" w:rsidRDefault="00000000" w:rsidRPr="00000000" w14:paraId="00000287">
            <w:pPr>
              <w:widowControl w:val="0"/>
              <w:spacing w:line="240" w:lineRule="auto"/>
              <w:jc w:val="center"/>
              <w:rPr>
                <w:sz w:val="24"/>
                <w:szCs w:val="24"/>
              </w:rPr>
            </w:pPr>
            <w:r w:rsidDel="00000000" w:rsidR="00000000" w:rsidRPr="00000000">
              <w:rPr>
                <w:sz w:val="24"/>
                <w:szCs w:val="24"/>
                <w:rtl w:val="0"/>
              </w:rPr>
              <w:t xml:space="preserve">(Analysis and Reflection)</w:t>
            </w:r>
          </w:p>
          <w:p w:rsidR="00000000" w:rsidDel="00000000" w:rsidP="00000000" w:rsidRDefault="00000000" w:rsidRPr="00000000" w14:paraId="00000288">
            <w:pPr>
              <w:widowControl w:val="0"/>
              <w:spacing w:line="240" w:lineRule="auto"/>
              <w:jc w:val="center"/>
              <w:rPr>
                <w:sz w:val="24"/>
                <w:szCs w:val="24"/>
              </w:rPr>
            </w:pPr>
            <w:hyperlink r:id="rId25">
              <w:r w:rsidDel="00000000" w:rsidR="00000000" w:rsidRPr="00000000">
                <w:rPr>
                  <w:color w:val="1155cc"/>
                  <w:sz w:val="24"/>
                  <w:szCs w:val="24"/>
                  <w:u w:val="single"/>
                </w:rPr>
                <w:drawing>
                  <wp:inline distB="114300" distT="114300" distL="114300" distR="114300">
                    <wp:extent cx="5524500" cy="1028700"/>
                    <wp:effectExtent b="0" l="0" r="0" t="0"/>
                    <wp:docPr id="5" name="image9.png"/>
                    <a:graphic>
                      <a:graphicData uri="http://schemas.openxmlformats.org/drawingml/2006/picture">
                        <pic:pic>
                          <pic:nvPicPr>
                            <pic:cNvPr id="0" name="image9.png"/>
                            <pic:cNvPicPr preferRelativeResize="0"/>
                          </pic:nvPicPr>
                          <pic:blipFill>
                            <a:blip r:embed="rId22"/>
                            <a:srcRect b="0" l="0" r="0" t="0"/>
                            <a:stretch>
                              <a:fillRect/>
                            </a:stretch>
                          </pic:blipFill>
                          <pic:spPr>
                            <a:xfrm>
                              <a:off x="0" y="0"/>
                              <a:ext cx="5524500" cy="1028700"/>
                            </a:xfrm>
                            <a:prstGeom prst="rect"/>
                            <a:ln/>
                          </pic:spPr>
                        </pic:pic>
                      </a:graphicData>
                    </a:graphic>
                  </wp:inline>
                </w:drawing>
              </w:r>
            </w:hyperlink>
            <w:r w:rsidDel="00000000" w:rsidR="00000000" w:rsidRPr="00000000">
              <w:rPr>
                <w:rtl w:val="0"/>
              </w:rPr>
            </w:r>
          </w:p>
        </w:tc>
        <w:tc>
          <w:tcPr>
            <w:shd w:fill="ff00ff" w:val="clear"/>
          </w:tcPr>
          <w:p w:rsidR="00000000" w:rsidDel="00000000" w:rsidP="00000000" w:rsidRDefault="00000000" w:rsidRPr="00000000" w14:paraId="00000289">
            <w:pPr>
              <w:widowControl w:val="0"/>
              <w:spacing w:line="240" w:lineRule="auto"/>
              <w:jc w:val="center"/>
              <w:rPr>
                <w:b w:val="1"/>
                <w:sz w:val="24"/>
                <w:szCs w:val="24"/>
              </w:rPr>
            </w:pPr>
            <w:r w:rsidDel="00000000" w:rsidR="00000000" w:rsidRPr="00000000">
              <w:rPr>
                <w:rtl w:val="0"/>
              </w:rPr>
            </w:r>
          </w:p>
        </w:tc>
      </w:tr>
      <w:tr>
        <w:trPr>
          <w:cantSplit w:val="0"/>
          <w:trHeight w:val="440" w:hRule="atLeast"/>
          <w:tblHeader w:val="0"/>
        </w:trPr>
        <w:tc>
          <w:tcPr/>
          <w:p w:rsidR="00000000" w:rsidDel="00000000" w:rsidP="00000000" w:rsidRDefault="00000000" w:rsidRPr="00000000" w14:paraId="0000028A">
            <w:pPr>
              <w:widowControl w:val="0"/>
              <w:spacing w:line="240" w:lineRule="auto"/>
              <w:jc w:val="center"/>
              <w:rPr>
                <w:b w:val="1"/>
                <w:sz w:val="24"/>
                <w:szCs w:val="24"/>
              </w:rPr>
            </w:pPr>
            <w:r w:rsidDel="00000000" w:rsidR="00000000" w:rsidRPr="00000000">
              <w:rPr>
                <w:b w:val="1"/>
                <w:sz w:val="24"/>
                <w:szCs w:val="24"/>
                <w:rtl w:val="0"/>
              </w:rPr>
              <w:t xml:space="preserve">Analysis</w:t>
            </w:r>
          </w:p>
          <w:p w:rsidR="00000000" w:rsidDel="00000000" w:rsidP="00000000" w:rsidRDefault="00000000" w:rsidRPr="00000000" w14:paraId="0000028B">
            <w:pPr>
              <w:widowControl w:val="0"/>
              <w:spacing w:line="240" w:lineRule="auto"/>
              <w:rPr>
                <w:b w:val="1"/>
                <w:sz w:val="24"/>
                <w:szCs w:val="24"/>
              </w:rPr>
            </w:pPr>
            <w:r w:rsidDel="00000000" w:rsidR="00000000" w:rsidRPr="00000000">
              <w:rPr>
                <w:rtl w:val="0"/>
              </w:rPr>
            </w:r>
          </w:p>
          <w:p w:rsidR="00000000" w:rsidDel="00000000" w:rsidP="00000000" w:rsidRDefault="00000000" w:rsidRPr="00000000" w14:paraId="0000028C">
            <w:pPr>
              <w:rPr>
                <w:sz w:val="24"/>
                <w:szCs w:val="24"/>
              </w:rPr>
            </w:pPr>
            <w:r w:rsidDel="00000000" w:rsidR="00000000" w:rsidRPr="00000000">
              <w:rPr>
                <w:sz w:val="24"/>
                <w:szCs w:val="24"/>
                <w:rtl w:val="0"/>
              </w:rPr>
              <w:t xml:space="preserve">Use these phrases in the body sections to analyze the results of mathematical processes, calculations, and representations.</w:t>
            </w:r>
          </w:p>
          <w:p w:rsidR="00000000" w:rsidDel="00000000" w:rsidP="00000000" w:rsidRDefault="00000000" w:rsidRPr="00000000" w14:paraId="0000028D">
            <w:pPr>
              <w:widowControl w:val="0"/>
              <w:spacing w:line="240" w:lineRule="auto"/>
              <w:rPr>
                <w:b w:val="1"/>
                <w:sz w:val="24"/>
                <w:szCs w:val="24"/>
              </w:rPr>
            </w:pPr>
            <w:r w:rsidDel="00000000" w:rsidR="00000000" w:rsidRPr="00000000">
              <w:rPr>
                <w:rtl w:val="0"/>
              </w:rPr>
            </w:r>
          </w:p>
          <w:p w:rsidR="00000000" w:rsidDel="00000000" w:rsidP="00000000" w:rsidRDefault="00000000" w:rsidRPr="00000000" w14:paraId="0000028E">
            <w:pPr>
              <w:widowControl w:val="0"/>
              <w:spacing w:line="240" w:lineRule="auto"/>
              <w:rPr>
                <w:sz w:val="24"/>
                <w:szCs w:val="24"/>
              </w:rPr>
            </w:pPr>
            <w:r w:rsidDel="00000000" w:rsidR="00000000" w:rsidRPr="00000000">
              <w:rPr>
                <w:sz w:val="24"/>
                <w:szCs w:val="24"/>
                <w:rtl w:val="0"/>
              </w:rPr>
              <w:t xml:space="preserve"> to examine …  to examine … more closely  to observe …  to observe … in detail </w:t>
            </w:r>
          </w:p>
          <w:p w:rsidR="00000000" w:rsidDel="00000000" w:rsidP="00000000" w:rsidRDefault="00000000" w:rsidRPr="00000000" w14:paraId="0000028F">
            <w:pPr>
              <w:widowControl w:val="0"/>
              <w:spacing w:line="240" w:lineRule="auto"/>
              <w:rPr>
                <w:sz w:val="24"/>
                <w:szCs w:val="24"/>
              </w:rPr>
            </w:pPr>
            <w:r w:rsidDel="00000000" w:rsidR="00000000" w:rsidRPr="00000000">
              <w:rPr>
                <w:sz w:val="24"/>
                <w:szCs w:val="24"/>
                <w:rtl w:val="0"/>
              </w:rPr>
              <w:t xml:space="preserve"> to evaluate …  to assess …  to assess the significance of … </w:t>
            </w:r>
          </w:p>
          <w:p w:rsidR="00000000" w:rsidDel="00000000" w:rsidP="00000000" w:rsidRDefault="00000000" w:rsidRPr="00000000" w14:paraId="00000290">
            <w:pPr>
              <w:widowControl w:val="0"/>
              <w:spacing w:line="240" w:lineRule="auto"/>
              <w:rPr>
                <w:sz w:val="24"/>
                <w:szCs w:val="24"/>
              </w:rPr>
            </w:pPr>
            <w:r w:rsidDel="00000000" w:rsidR="00000000" w:rsidRPr="00000000">
              <w:rPr>
                <w:sz w:val="24"/>
                <w:szCs w:val="24"/>
                <w:rtl w:val="0"/>
              </w:rPr>
              <w:t xml:space="preserve"> In determining …, …   to determine whether/whether or not … </w:t>
            </w:r>
          </w:p>
          <w:p w:rsidR="00000000" w:rsidDel="00000000" w:rsidP="00000000" w:rsidRDefault="00000000" w:rsidRPr="00000000" w14:paraId="00000291">
            <w:pPr>
              <w:widowControl w:val="0"/>
              <w:spacing w:line="240" w:lineRule="auto"/>
              <w:rPr>
                <w:sz w:val="24"/>
                <w:szCs w:val="24"/>
              </w:rPr>
            </w:pPr>
            <w:r w:rsidDel="00000000" w:rsidR="00000000" w:rsidRPr="00000000">
              <w:rPr>
                <w:sz w:val="24"/>
                <w:szCs w:val="24"/>
                <w:rtl w:val="0"/>
              </w:rPr>
              <w:t xml:space="preserve"> We observed …  By analyzing …, </w:t>
            </w:r>
          </w:p>
          <w:p w:rsidR="00000000" w:rsidDel="00000000" w:rsidP="00000000" w:rsidRDefault="00000000" w:rsidRPr="00000000" w14:paraId="00000292">
            <w:pPr>
              <w:widowControl w:val="0"/>
              <w:spacing w:line="240" w:lineRule="auto"/>
              <w:rPr>
                <w:sz w:val="24"/>
                <w:szCs w:val="24"/>
              </w:rPr>
            </w:pPr>
            <w:r w:rsidDel="00000000" w:rsidR="00000000" w:rsidRPr="00000000">
              <w:rPr>
                <w:sz w:val="24"/>
                <w:szCs w:val="24"/>
                <w:rtl w:val="0"/>
              </w:rPr>
              <w:t xml:space="preserve"> … was analyzed by or for …  The analysis here is based on … </w:t>
            </w:r>
          </w:p>
          <w:p w:rsidR="00000000" w:rsidDel="00000000" w:rsidP="00000000" w:rsidRDefault="00000000" w:rsidRPr="00000000" w14:paraId="00000293">
            <w:pPr>
              <w:widowControl w:val="0"/>
              <w:spacing w:line="240" w:lineRule="auto"/>
              <w:rPr>
                <w:sz w:val="24"/>
                <w:szCs w:val="24"/>
              </w:rPr>
            </w:pPr>
            <w:r w:rsidDel="00000000" w:rsidR="00000000" w:rsidRPr="00000000">
              <w:rPr>
                <w:sz w:val="24"/>
                <w:szCs w:val="24"/>
                <w:rtl w:val="0"/>
              </w:rPr>
              <w:t xml:space="preserve"> It is relatively easy to describe …  one immediately obvious feature of … is … </w:t>
            </w:r>
          </w:p>
          <w:p w:rsidR="00000000" w:rsidDel="00000000" w:rsidP="00000000" w:rsidRDefault="00000000" w:rsidRPr="00000000" w14:paraId="00000294">
            <w:pPr>
              <w:widowControl w:val="0"/>
              <w:spacing w:line="240" w:lineRule="auto"/>
              <w:rPr>
                <w:sz w:val="24"/>
                <w:szCs w:val="24"/>
              </w:rPr>
            </w:pPr>
            <w:r w:rsidDel="00000000" w:rsidR="00000000" w:rsidRPr="00000000">
              <w:rPr>
                <w:sz w:val="24"/>
                <w:szCs w:val="24"/>
                <w:rtl w:val="0"/>
              </w:rPr>
              <w:t xml:space="preserve"> A quick glance at … shows that … </w:t>
            </w:r>
          </w:p>
          <w:p w:rsidR="00000000" w:rsidDel="00000000" w:rsidP="00000000" w:rsidRDefault="00000000" w:rsidRPr="00000000" w14:paraId="00000295">
            <w:pPr>
              <w:widowControl w:val="0"/>
              <w:spacing w:line="240" w:lineRule="auto"/>
              <w:rPr>
                <w:sz w:val="24"/>
                <w:szCs w:val="24"/>
              </w:rPr>
            </w:pPr>
            <w:r w:rsidDel="00000000" w:rsidR="00000000" w:rsidRPr="00000000">
              <w:rPr>
                <w:sz w:val="24"/>
                <w:szCs w:val="24"/>
                <w:rtl w:val="0"/>
              </w:rPr>
              <w:t xml:space="preserve"> … exhibit classic signs or symptoms of …  From … it is apparent that … </w:t>
            </w:r>
          </w:p>
          <w:p w:rsidR="00000000" w:rsidDel="00000000" w:rsidP="00000000" w:rsidRDefault="00000000" w:rsidRPr="00000000" w14:paraId="00000296">
            <w:pPr>
              <w:widowControl w:val="0"/>
              <w:spacing w:line="240" w:lineRule="auto"/>
              <w:rPr>
                <w:sz w:val="24"/>
                <w:szCs w:val="24"/>
              </w:rPr>
            </w:pPr>
            <w:r w:rsidDel="00000000" w:rsidR="00000000" w:rsidRPr="00000000">
              <w:rPr>
                <w:sz w:val="24"/>
                <w:szCs w:val="24"/>
                <w:rtl w:val="0"/>
              </w:rPr>
              <w:t xml:space="preserve"> … is immediately apparent  … is most pronounced in … </w:t>
            </w:r>
          </w:p>
          <w:p w:rsidR="00000000" w:rsidDel="00000000" w:rsidP="00000000" w:rsidRDefault="00000000" w:rsidRPr="00000000" w14:paraId="00000297">
            <w:pPr>
              <w:widowControl w:val="0"/>
              <w:spacing w:line="240" w:lineRule="auto"/>
              <w:rPr>
                <w:sz w:val="24"/>
                <w:szCs w:val="24"/>
              </w:rPr>
            </w:pPr>
            <w:r w:rsidDel="00000000" w:rsidR="00000000" w:rsidRPr="00000000">
              <w:rPr>
                <w:sz w:val="24"/>
                <w:szCs w:val="24"/>
                <w:rtl w:val="0"/>
              </w:rPr>
              <w:t xml:space="preserve"> … shows evidence of … </w:t>
            </w:r>
          </w:p>
          <w:p w:rsidR="00000000" w:rsidDel="00000000" w:rsidP="00000000" w:rsidRDefault="00000000" w:rsidRPr="00000000" w14:paraId="00000298">
            <w:pPr>
              <w:widowControl w:val="0"/>
              <w:spacing w:line="240" w:lineRule="auto"/>
              <w:rPr>
                <w:sz w:val="24"/>
                <w:szCs w:val="24"/>
              </w:rPr>
            </w:pPr>
            <w:r w:rsidDel="00000000" w:rsidR="00000000" w:rsidRPr="00000000">
              <w:rPr>
                <w:sz w:val="24"/>
                <w:szCs w:val="24"/>
                <w:rtl w:val="0"/>
              </w:rPr>
              <w:t xml:space="preserve"> Superficially at least, …  Underlying … is the view etc. that … </w:t>
            </w:r>
          </w:p>
          <w:p w:rsidR="00000000" w:rsidDel="00000000" w:rsidP="00000000" w:rsidRDefault="00000000" w:rsidRPr="00000000" w14:paraId="00000299">
            <w:pPr>
              <w:widowControl w:val="0"/>
              <w:spacing w:line="240" w:lineRule="auto"/>
              <w:rPr>
                <w:sz w:val="24"/>
                <w:szCs w:val="24"/>
              </w:rPr>
            </w:pPr>
            <w:r w:rsidDel="00000000" w:rsidR="00000000" w:rsidRPr="00000000">
              <w:rPr>
                <w:sz w:val="24"/>
                <w:szCs w:val="24"/>
                <w:rtl w:val="0"/>
              </w:rPr>
              <w:t xml:space="preserve"> Analysis of the data revealed …  Closer examination of … reveals that … </w:t>
            </w:r>
          </w:p>
          <w:p w:rsidR="00000000" w:rsidDel="00000000" w:rsidP="00000000" w:rsidRDefault="00000000" w:rsidRPr="00000000" w14:paraId="0000029A">
            <w:pPr>
              <w:widowControl w:val="0"/>
              <w:spacing w:line="240" w:lineRule="auto"/>
              <w:rPr>
                <w:sz w:val="24"/>
                <w:szCs w:val="24"/>
              </w:rPr>
            </w:pPr>
            <w:r w:rsidDel="00000000" w:rsidR="00000000" w:rsidRPr="00000000">
              <w:rPr>
                <w:sz w:val="24"/>
                <w:szCs w:val="24"/>
                <w:rtl w:val="0"/>
              </w:rPr>
              <w:t xml:space="preserve"> Closer inspection revealed that …  Viewed in this way, … </w:t>
            </w:r>
          </w:p>
          <w:p w:rsidR="00000000" w:rsidDel="00000000" w:rsidP="00000000" w:rsidRDefault="00000000" w:rsidRPr="00000000" w14:paraId="0000029B">
            <w:pPr>
              <w:widowControl w:val="0"/>
              <w:spacing w:line="240" w:lineRule="auto"/>
              <w:rPr>
                <w:sz w:val="24"/>
                <w:szCs w:val="24"/>
              </w:rPr>
            </w:pPr>
            <w:r w:rsidDel="00000000" w:rsidR="00000000" w:rsidRPr="00000000">
              <w:rPr>
                <w:sz w:val="24"/>
                <w:szCs w:val="24"/>
                <w:rtl w:val="0"/>
              </w:rPr>
              <w:t xml:space="preserve"> There is some indication that …  Observations of … suggest that … </w:t>
            </w:r>
          </w:p>
          <w:p w:rsidR="00000000" w:rsidDel="00000000" w:rsidP="00000000" w:rsidRDefault="00000000" w:rsidRPr="00000000" w14:paraId="0000029C">
            <w:pPr>
              <w:widowControl w:val="0"/>
              <w:spacing w:line="240" w:lineRule="auto"/>
              <w:rPr>
                <w:sz w:val="24"/>
                <w:szCs w:val="24"/>
              </w:rPr>
            </w:pPr>
            <w:r w:rsidDel="00000000" w:rsidR="00000000" w:rsidRPr="00000000">
              <w:rPr>
                <w:sz w:val="24"/>
                <w:szCs w:val="24"/>
                <w:rtl w:val="0"/>
              </w:rPr>
              <w:t xml:space="preserve"> The presence of … can be tested by … </w:t>
            </w:r>
          </w:p>
          <w:p w:rsidR="00000000" w:rsidDel="00000000" w:rsidP="00000000" w:rsidRDefault="00000000" w:rsidRPr="00000000" w14:paraId="0000029D">
            <w:pPr>
              <w:widowControl w:val="0"/>
              <w:spacing w:line="240" w:lineRule="auto"/>
              <w:rPr>
                <w:sz w:val="24"/>
                <w:szCs w:val="24"/>
              </w:rPr>
            </w:pPr>
            <w:r w:rsidDel="00000000" w:rsidR="00000000" w:rsidRPr="00000000">
              <w:rPr>
                <w:sz w:val="24"/>
                <w:szCs w:val="24"/>
                <w:rtl w:val="0"/>
              </w:rPr>
              <w:t xml:space="preserve"> An important test for … is whether or not … </w:t>
            </w:r>
          </w:p>
          <w:p w:rsidR="00000000" w:rsidDel="00000000" w:rsidP="00000000" w:rsidRDefault="00000000" w:rsidRPr="00000000" w14:paraId="0000029E">
            <w:pPr>
              <w:widowControl w:val="0"/>
              <w:spacing w:line="240" w:lineRule="auto"/>
              <w:rPr>
                <w:sz w:val="24"/>
                <w:szCs w:val="24"/>
              </w:rPr>
            </w:pPr>
            <w:r w:rsidDel="00000000" w:rsidR="00000000" w:rsidRPr="00000000">
              <w:rPr>
                <w:sz w:val="24"/>
                <w:szCs w:val="24"/>
                <w:rtl w:val="0"/>
              </w:rPr>
              <w:t xml:space="preserve"> … may be or is confirmed by …  … tends to occur or be found in … </w:t>
            </w:r>
          </w:p>
          <w:p w:rsidR="00000000" w:rsidDel="00000000" w:rsidP="00000000" w:rsidRDefault="00000000" w:rsidRPr="00000000" w14:paraId="0000029F">
            <w:pPr>
              <w:widowControl w:val="0"/>
              <w:spacing w:line="240" w:lineRule="auto"/>
              <w:rPr>
                <w:sz w:val="24"/>
                <w:szCs w:val="24"/>
              </w:rPr>
            </w:pPr>
            <w:r w:rsidDel="00000000" w:rsidR="00000000" w:rsidRPr="00000000">
              <w:rPr>
                <w:sz w:val="24"/>
                <w:szCs w:val="24"/>
                <w:rtl w:val="0"/>
              </w:rPr>
              <w:t xml:space="preserve"> exposure to … results in …  One way of examining or viewing … </w:t>
            </w:r>
          </w:p>
          <w:p w:rsidR="00000000" w:rsidDel="00000000" w:rsidP="00000000" w:rsidRDefault="00000000" w:rsidRPr="00000000" w14:paraId="000002A0">
            <w:pPr>
              <w:widowControl w:val="0"/>
              <w:spacing w:line="240" w:lineRule="auto"/>
              <w:rPr>
                <w:sz w:val="24"/>
                <w:szCs w:val="24"/>
              </w:rPr>
            </w:pPr>
            <w:r w:rsidDel="00000000" w:rsidR="00000000" w:rsidRPr="00000000">
              <w:rPr>
                <w:rtl w:val="0"/>
              </w:rPr>
            </w:r>
          </w:p>
        </w:tc>
        <w:tc>
          <w:tcPr>
            <w:vMerge w:val="restart"/>
          </w:tcPr>
          <w:p w:rsidR="00000000" w:rsidDel="00000000" w:rsidP="00000000" w:rsidRDefault="00000000" w:rsidRPr="00000000" w14:paraId="000002A1">
            <w:pPr>
              <w:shd w:fill="ffffff" w:val="clear"/>
              <w:spacing w:after="180" w:lineRule="auto"/>
              <w:rPr>
                <w:color w:val="333333"/>
                <w:sz w:val="20"/>
                <w:szCs w:val="20"/>
              </w:rPr>
            </w:pPr>
            <w:r w:rsidDel="00000000" w:rsidR="00000000" w:rsidRPr="00000000">
              <w:rPr>
                <w:color w:val="333333"/>
                <w:sz w:val="20"/>
                <w:szCs w:val="20"/>
                <w:rtl w:val="0"/>
              </w:rPr>
              <w:t xml:space="preserve">The “reflection” criterion (3 marks) assesses how the student reviews, analyses and evaluates the exploration. Although reflection may be seen in the conclusion to the exploration, it may also be found throughout the exploration.</w:t>
            </w:r>
          </w:p>
          <w:p w:rsidR="00000000" w:rsidDel="00000000" w:rsidP="00000000" w:rsidRDefault="00000000" w:rsidRPr="00000000" w14:paraId="000002A2">
            <w:pPr>
              <w:shd w:fill="ffffff" w:val="clear"/>
              <w:spacing w:after="180" w:lineRule="auto"/>
              <w:rPr>
                <w:b w:val="1"/>
                <w:color w:val="333333"/>
                <w:sz w:val="20"/>
                <w:szCs w:val="20"/>
              </w:rPr>
            </w:pPr>
            <w:r w:rsidDel="00000000" w:rsidR="00000000" w:rsidRPr="00000000">
              <w:rPr>
                <w:rtl w:val="0"/>
              </w:rPr>
            </w:r>
          </w:p>
          <w:p w:rsidR="00000000" w:rsidDel="00000000" w:rsidP="00000000" w:rsidRDefault="00000000" w:rsidRPr="00000000" w14:paraId="000002A3">
            <w:pPr>
              <w:shd w:fill="ffffff" w:val="clear"/>
              <w:spacing w:after="180" w:lineRule="auto"/>
              <w:rPr>
                <w:color w:val="333333"/>
                <w:sz w:val="20"/>
                <w:szCs w:val="20"/>
                <w:highlight w:val="yellow"/>
              </w:rPr>
            </w:pPr>
            <w:r w:rsidDel="00000000" w:rsidR="00000000" w:rsidRPr="00000000">
              <w:rPr>
                <w:b w:val="1"/>
                <w:color w:val="333333"/>
                <w:sz w:val="20"/>
                <w:szCs w:val="20"/>
                <w:rtl w:val="0"/>
              </w:rPr>
              <w:t xml:space="preserve">Critical reflection</w:t>
            </w:r>
            <w:r w:rsidDel="00000000" w:rsidR="00000000" w:rsidRPr="00000000">
              <w:rPr>
                <w:color w:val="333333"/>
                <w:sz w:val="20"/>
                <w:szCs w:val="20"/>
                <w:rtl w:val="0"/>
              </w:rPr>
              <w:t xml:space="preserve"> is reflection that is crucial, deciding or deeply insightful. It will often develop the exploration by addressing the mathematical results and their impact on the student’s understanding of the topic. </w:t>
            </w:r>
            <w:r w:rsidDel="00000000" w:rsidR="00000000" w:rsidRPr="00000000">
              <w:rPr>
                <w:color w:val="333333"/>
                <w:sz w:val="20"/>
                <w:szCs w:val="20"/>
                <w:highlight w:val="yellow"/>
                <w:rtl w:val="0"/>
              </w:rPr>
              <w:t xml:space="preserve">Some ways of showing critical reflection are: considering what next, discussing implications of results, discussing strengths and weaknesses of approaches, and considering different perspectives.</w:t>
            </w:r>
          </w:p>
          <w:p w:rsidR="00000000" w:rsidDel="00000000" w:rsidP="00000000" w:rsidRDefault="00000000" w:rsidRPr="00000000" w14:paraId="000002A4">
            <w:pPr>
              <w:shd w:fill="ffffff" w:val="clear"/>
              <w:spacing w:after="180" w:lineRule="auto"/>
              <w:rPr>
                <w:b w:val="1"/>
                <w:sz w:val="20"/>
                <w:szCs w:val="20"/>
              </w:rPr>
            </w:pPr>
            <w:r w:rsidDel="00000000" w:rsidR="00000000" w:rsidRPr="00000000">
              <w:rPr>
                <w:b w:val="1"/>
                <w:color w:val="333333"/>
                <w:sz w:val="20"/>
                <w:szCs w:val="20"/>
                <w:rtl w:val="0"/>
              </w:rPr>
              <w:t xml:space="preserve">Substantial evidence</w:t>
            </w:r>
            <w:r w:rsidDel="00000000" w:rsidR="00000000" w:rsidRPr="00000000">
              <w:rPr>
                <w:color w:val="333333"/>
                <w:sz w:val="20"/>
                <w:szCs w:val="20"/>
                <w:rtl w:val="0"/>
              </w:rPr>
              <w:t xml:space="preserve"> means that the critical reflection is present throughout the exploration. If it appears at the end of the exploration it must be of high quality and demonstrate how it developed the exploration in order to achieve a level 3.</w:t>
            </w:r>
            <w:r w:rsidDel="00000000" w:rsidR="00000000" w:rsidRPr="00000000">
              <w:rPr>
                <w:rtl w:val="0"/>
              </w:rPr>
            </w:r>
          </w:p>
        </w:tc>
      </w:tr>
      <w:tr>
        <w:trPr>
          <w:cantSplit w:val="0"/>
          <w:trHeight w:val="440" w:hRule="atLeast"/>
          <w:tblHeader w:val="0"/>
        </w:trPr>
        <w:tc>
          <w:tcPr/>
          <w:p w:rsidR="00000000" w:rsidDel="00000000" w:rsidP="00000000" w:rsidRDefault="00000000" w:rsidRPr="00000000" w14:paraId="000002A5">
            <w:pPr>
              <w:widowControl w:val="0"/>
              <w:spacing w:line="240" w:lineRule="auto"/>
              <w:jc w:val="center"/>
              <w:rPr>
                <w:b w:val="1"/>
                <w:sz w:val="24"/>
                <w:szCs w:val="24"/>
              </w:rPr>
            </w:pPr>
            <w:r w:rsidDel="00000000" w:rsidR="00000000" w:rsidRPr="00000000">
              <w:rPr>
                <w:b w:val="1"/>
                <w:sz w:val="24"/>
                <w:szCs w:val="24"/>
                <w:rtl w:val="0"/>
              </w:rPr>
              <w:t xml:space="preserve">Discussing Findings and Reflecting</w:t>
            </w:r>
          </w:p>
          <w:p w:rsidR="00000000" w:rsidDel="00000000" w:rsidP="00000000" w:rsidRDefault="00000000" w:rsidRPr="00000000" w14:paraId="000002A6">
            <w:pPr>
              <w:widowControl w:val="0"/>
              <w:spacing w:line="240" w:lineRule="auto"/>
              <w:jc w:val="center"/>
              <w:rPr>
                <w:b w:val="1"/>
                <w:sz w:val="24"/>
                <w:szCs w:val="24"/>
              </w:rPr>
            </w:pPr>
            <w:r w:rsidDel="00000000" w:rsidR="00000000" w:rsidRPr="00000000">
              <w:rPr>
                <w:b w:val="1"/>
                <w:sz w:val="24"/>
                <w:szCs w:val="24"/>
                <w:rtl w:val="0"/>
              </w:rPr>
              <w:t xml:space="preserve">(and transitioning to next section)</w:t>
            </w:r>
          </w:p>
          <w:p w:rsidR="00000000" w:rsidDel="00000000" w:rsidP="00000000" w:rsidRDefault="00000000" w:rsidRPr="00000000" w14:paraId="000002A7">
            <w:pPr>
              <w:rPr>
                <w:b w:val="1"/>
                <w:sz w:val="24"/>
                <w:szCs w:val="24"/>
              </w:rPr>
            </w:pPr>
            <w:r w:rsidDel="00000000" w:rsidR="00000000" w:rsidRPr="00000000">
              <w:rPr>
                <w:sz w:val="24"/>
                <w:szCs w:val="24"/>
                <w:rtl w:val="0"/>
              </w:rPr>
              <w:t xml:space="preserve">Also use “discussion” phrases to further demonstrate critical reflection and personal engagement by identifying </w:t>
            </w:r>
            <w:r w:rsidDel="00000000" w:rsidR="00000000" w:rsidRPr="00000000">
              <w:rPr>
                <w:b w:val="1"/>
                <w:sz w:val="24"/>
                <w:szCs w:val="24"/>
                <w:rtl w:val="0"/>
              </w:rPr>
              <w:t xml:space="preserve">limitations</w:t>
            </w:r>
            <w:r w:rsidDel="00000000" w:rsidR="00000000" w:rsidRPr="00000000">
              <w:rPr>
                <w:sz w:val="24"/>
                <w:szCs w:val="24"/>
                <w:rtl w:val="0"/>
              </w:rPr>
              <w:t xml:space="preserve">, relating results to the </w:t>
            </w:r>
            <w:r w:rsidDel="00000000" w:rsidR="00000000" w:rsidRPr="00000000">
              <w:rPr>
                <w:b w:val="1"/>
                <w:sz w:val="24"/>
                <w:szCs w:val="24"/>
                <w:rtl w:val="0"/>
              </w:rPr>
              <w:t xml:space="preserve">aim </w:t>
            </w:r>
            <w:r w:rsidDel="00000000" w:rsidR="00000000" w:rsidRPr="00000000">
              <w:rPr>
                <w:sz w:val="24"/>
                <w:szCs w:val="24"/>
                <w:rtl w:val="0"/>
              </w:rPr>
              <w:t xml:space="preserve">and </w:t>
            </w:r>
            <w:r w:rsidDel="00000000" w:rsidR="00000000" w:rsidRPr="00000000">
              <w:rPr>
                <w:b w:val="1"/>
                <w:sz w:val="24"/>
                <w:szCs w:val="24"/>
                <w:rtl w:val="0"/>
              </w:rPr>
              <w:t xml:space="preserve">real-world context</w:t>
            </w:r>
            <w:r w:rsidDel="00000000" w:rsidR="00000000" w:rsidRPr="00000000">
              <w:rPr>
                <w:sz w:val="24"/>
                <w:szCs w:val="24"/>
                <w:rtl w:val="0"/>
              </w:rPr>
              <w:t xml:space="preserve">, and deciding on </w:t>
            </w:r>
            <w:r w:rsidDel="00000000" w:rsidR="00000000" w:rsidRPr="00000000">
              <w:rPr>
                <w:b w:val="1"/>
                <w:sz w:val="24"/>
                <w:szCs w:val="24"/>
                <w:rtl w:val="0"/>
              </w:rPr>
              <w:t xml:space="preserve">next steps</w:t>
            </w:r>
            <w:r w:rsidDel="00000000" w:rsidR="00000000" w:rsidRPr="00000000">
              <w:rPr>
                <w:sz w:val="24"/>
                <w:szCs w:val="24"/>
                <w:rtl w:val="0"/>
              </w:rPr>
              <w:t xml:space="preserve"> / what you still need to know.</w:t>
            </w:r>
            <w:r w:rsidDel="00000000" w:rsidR="00000000" w:rsidRPr="00000000">
              <w:rPr>
                <w:rtl w:val="0"/>
              </w:rPr>
            </w:r>
          </w:p>
          <w:p w:rsidR="00000000" w:rsidDel="00000000" w:rsidP="00000000" w:rsidRDefault="00000000" w:rsidRPr="00000000" w14:paraId="000002A8">
            <w:pPr>
              <w:widowControl w:val="0"/>
              <w:spacing w:line="240" w:lineRule="auto"/>
              <w:rPr>
                <w:sz w:val="24"/>
                <w:szCs w:val="24"/>
              </w:rPr>
            </w:pPr>
            <w:r w:rsidDel="00000000" w:rsidR="00000000" w:rsidRPr="00000000">
              <w:rPr>
                <w:sz w:val="24"/>
                <w:szCs w:val="24"/>
                <w:rtl w:val="0"/>
              </w:rPr>
              <w:t xml:space="preserve"> The importance of … is demonstrated by the fact that … </w:t>
            </w:r>
          </w:p>
          <w:p w:rsidR="00000000" w:rsidDel="00000000" w:rsidP="00000000" w:rsidRDefault="00000000" w:rsidRPr="00000000" w14:paraId="000002A9">
            <w:pPr>
              <w:widowControl w:val="0"/>
              <w:spacing w:line="240" w:lineRule="auto"/>
              <w:rPr>
                <w:sz w:val="24"/>
                <w:szCs w:val="24"/>
              </w:rPr>
            </w:pPr>
            <w:r w:rsidDel="00000000" w:rsidR="00000000" w:rsidRPr="00000000">
              <w:rPr>
                <w:sz w:val="24"/>
                <w:szCs w:val="24"/>
                <w:rtl w:val="0"/>
              </w:rPr>
              <w:t xml:space="preserve"> … assumes a special significance because or as … </w:t>
            </w:r>
          </w:p>
          <w:p w:rsidR="00000000" w:rsidDel="00000000" w:rsidP="00000000" w:rsidRDefault="00000000" w:rsidRPr="00000000" w14:paraId="000002AA">
            <w:pPr>
              <w:widowControl w:val="0"/>
              <w:spacing w:line="240" w:lineRule="auto"/>
              <w:rPr>
                <w:sz w:val="24"/>
                <w:szCs w:val="24"/>
              </w:rPr>
            </w:pPr>
            <w:r w:rsidDel="00000000" w:rsidR="00000000" w:rsidRPr="00000000">
              <w:rPr>
                <w:sz w:val="24"/>
                <w:szCs w:val="24"/>
                <w:rtl w:val="0"/>
              </w:rPr>
              <w:t xml:space="preserve"> One of the most obvious consequences of … is </w:t>
            </w:r>
          </w:p>
          <w:p w:rsidR="00000000" w:rsidDel="00000000" w:rsidP="00000000" w:rsidRDefault="00000000" w:rsidRPr="00000000" w14:paraId="000002AB">
            <w:pPr>
              <w:widowControl w:val="0"/>
              <w:spacing w:line="240" w:lineRule="auto"/>
              <w:rPr>
                <w:sz w:val="24"/>
                <w:szCs w:val="24"/>
              </w:rPr>
            </w:pPr>
            <w:r w:rsidDel="00000000" w:rsidR="00000000" w:rsidRPr="00000000">
              <w:rPr>
                <w:sz w:val="24"/>
                <w:szCs w:val="24"/>
                <w:rtl w:val="0"/>
              </w:rPr>
              <w:t xml:space="preserve"> the or an important observation that …  A point that can be made is that … </w:t>
            </w:r>
          </w:p>
          <w:p w:rsidR="00000000" w:rsidDel="00000000" w:rsidP="00000000" w:rsidRDefault="00000000" w:rsidRPr="00000000" w14:paraId="000002AC">
            <w:pPr>
              <w:widowControl w:val="0"/>
              <w:spacing w:line="240" w:lineRule="auto"/>
              <w:rPr>
                <w:sz w:val="24"/>
                <w:szCs w:val="24"/>
              </w:rPr>
            </w:pPr>
            <w:r w:rsidDel="00000000" w:rsidR="00000000" w:rsidRPr="00000000">
              <w:rPr>
                <w:sz w:val="24"/>
                <w:szCs w:val="24"/>
                <w:rtl w:val="0"/>
              </w:rPr>
              <w:t xml:space="preserve"> This may be discussed in terms of …  … is perhaps best viewed as … </w:t>
            </w:r>
          </w:p>
          <w:p w:rsidR="00000000" w:rsidDel="00000000" w:rsidP="00000000" w:rsidRDefault="00000000" w:rsidRPr="00000000" w14:paraId="000002AD">
            <w:pPr>
              <w:widowControl w:val="0"/>
              <w:spacing w:line="240" w:lineRule="auto"/>
              <w:rPr>
                <w:sz w:val="24"/>
                <w:szCs w:val="24"/>
              </w:rPr>
            </w:pPr>
            <w:r w:rsidDel="00000000" w:rsidR="00000000" w:rsidRPr="00000000">
              <w:rPr>
                <w:sz w:val="24"/>
                <w:szCs w:val="24"/>
                <w:rtl w:val="0"/>
              </w:rPr>
              <w:t xml:space="preserve"> If this is the case, then …  This attests to …  This agrees with … </w:t>
            </w:r>
          </w:p>
          <w:p w:rsidR="00000000" w:rsidDel="00000000" w:rsidP="00000000" w:rsidRDefault="00000000" w:rsidRPr="00000000" w14:paraId="000002AE">
            <w:pPr>
              <w:widowControl w:val="0"/>
              <w:spacing w:line="240" w:lineRule="auto"/>
              <w:rPr>
                <w:sz w:val="24"/>
                <w:szCs w:val="24"/>
              </w:rPr>
            </w:pPr>
            <w:r w:rsidDel="00000000" w:rsidR="00000000" w:rsidRPr="00000000">
              <w:rPr>
                <w:sz w:val="24"/>
                <w:szCs w:val="24"/>
                <w:rtl w:val="0"/>
              </w:rPr>
              <w:t xml:space="preserve"> … is or are, in effect, …  … supports the notion that … </w:t>
            </w:r>
          </w:p>
          <w:p w:rsidR="00000000" w:rsidDel="00000000" w:rsidP="00000000" w:rsidRDefault="00000000" w:rsidRPr="00000000" w14:paraId="000002AF">
            <w:pPr>
              <w:widowControl w:val="0"/>
              <w:spacing w:line="240" w:lineRule="auto"/>
              <w:rPr>
                <w:sz w:val="24"/>
                <w:szCs w:val="24"/>
              </w:rPr>
            </w:pPr>
            <w:r w:rsidDel="00000000" w:rsidR="00000000" w:rsidRPr="00000000">
              <w:rPr>
                <w:sz w:val="24"/>
                <w:szCs w:val="24"/>
                <w:rtl w:val="0"/>
              </w:rPr>
              <w:t xml:space="preserve"> … may be inferred from … </w:t>
            </w:r>
          </w:p>
          <w:p w:rsidR="00000000" w:rsidDel="00000000" w:rsidP="00000000" w:rsidRDefault="00000000" w:rsidRPr="00000000" w14:paraId="000002B0">
            <w:pPr>
              <w:widowControl w:val="0"/>
              <w:spacing w:line="240" w:lineRule="auto"/>
              <w:rPr>
                <w:sz w:val="24"/>
                <w:szCs w:val="24"/>
              </w:rPr>
            </w:pPr>
            <w:r w:rsidDel="00000000" w:rsidR="00000000" w:rsidRPr="00000000">
              <w:rPr>
                <w:sz w:val="24"/>
                <w:szCs w:val="24"/>
                <w:rtl w:val="0"/>
              </w:rPr>
              <w:t xml:space="preserve"> This would suggest that …  There is some evidence to suggest that </w:t>
            </w:r>
          </w:p>
          <w:p w:rsidR="00000000" w:rsidDel="00000000" w:rsidP="00000000" w:rsidRDefault="00000000" w:rsidRPr="00000000" w14:paraId="000002B1">
            <w:pPr>
              <w:widowControl w:val="0"/>
              <w:spacing w:line="240" w:lineRule="auto"/>
              <w:rPr>
                <w:sz w:val="24"/>
                <w:szCs w:val="24"/>
              </w:rPr>
            </w:pPr>
            <w:r w:rsidDel="00000000" w:rsidR="00000000" w:rsidRPr="00000000">
              <w:rPr>
                <w:sz w:val="24"/>
                <w:szCs w:val="24"/>
                <w:rtl w:val="0"/>
              </w:rPr>
              <w:t xml:space="preserve"> The question arises whether …  It is an open question whether … </w:t>
            </w:r>
          </w:p>
          <w:p w:rsidR="00000000" w:rsidDel="00000000" w:rsidP="00000000" w:rsidRDefault="00000000" w:rsidRPr="00000000" w14:paraId="000002B2">
            <w:pPr>
              <w:widowControl w:val="0"/>
              <w:spacing w:line="240" w:lineRule="auto"/>
              <w:rPr>
                <w:sz w:val="24"/>
                <w:szCs w:val="24"/>
              </w:rPr>
            </w:pPr>
            <w:r w:rsidDel="00000000" w:rsidR="00000000" w:rsidRPr="00000000">
              <w:rPr>
                <w:sz w:val="24"/>
                <w:szCs w:val="24"/>
                <w:rtl w:val="0"/>
              </w:rPr>
              <w:t xml:space="preserve"> This raises a further question:  This raises the issue whether … </w:t>
            </w:r>
          </w:p>
          <w:p w:rsidR="00000000" w:rsidDel="00000000" w:rsidP="00000000" w:rsidRDefault="00000000" w:rsidRPr="00000000" w14:paraId="000002B3">
            <w:pPr>
              <w:widowControl w:val="0"/>
              <w:spacing w:line="240" w:lineRule="auto"/>
              <w:rPr>
                <w:sz w:val="24"/>
                <w:szCs w:val="24"/>
              </w:rPr>
            </w:pPr>
            <w:r w:rsidDel="00000000" w:rsidR="00000000" w:rsidRPr="00000000">
              <w:rPr>
                <w:sz w:val="24"/>
                <w:szCs w:val="24"/>
                <w:rtl w:val="0"/>
              </w:rPr>
              <w:t xml:space="preserve"> This raises a number of questions. </w:t>
            </w:r>
          </w:p>
          <w:p w:rsidR="00000000" w:rsidDel="00000000" w:rsidP="00000000" w:rsidRDefault="00000000" w:rsidRPr="00000000" w14:paraId="000002B4">
            <w:pPr>
              <w:widowControl w:val="0"/>
              <w:spacing w:line="240" w:lineRule="auto"/>
              <w:rPr>
                <w:sz w:val="24"/>
                <w:szCs w:val="24"/>
              </w:rPr>
            </w:pPr>
            <w:r w:rsidDel="00000000" w:rsidR="00000000" w:rsidRPr="00000000">
              <w:rPr>
                <w:rtl w:val="0"/>
              </w:rPr>
            </w:r>
          </w:p>
        </w:tc>
        <w:tc>
          <w:tcPr>
            <w:vMerge w:val="continue"/>
          </w:tcPr>
          <w:p w:rsidR="00000000" w:rsidDel="00000000" w:rsidP="00000000" w:rsidRDefault="00000000" w:rsidRPr="00000000" w14:paraId="000002B5">
            <w:pPr>
              <w:widowControl w:val="0"/>
              <w:spacing w:line="240" w:lineRule="auto"/>
              <w:jc w:val="center"/>
              <w:rPr>
                <w:b w:val="1"/>
                <w:sz w:val="24"/>
                <w:szCs w:val="24"/>
              </w:rPr>
            </w:pPr>
            <w:r w:rsidDel="00000000" w:rsidR="00000000" w:rsidRPr="00000000">
              <w:rPr>
                <w:rtl w:val="0"/>
              </w:rPr>
            </w:r>
          </w:p>
        </w:tc>
      </w:tr>
    </w:tbl>
    <w:p w:rsidR="00000000" w:rsidDel="00000000" w:rsidP="00000000" w:rsidRDefault="00000000" w:rsidRPr="00000000" w14:paraId="000002B6">
      <w:pPr>
        <w:rPr/>
        <w:sectPr>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2B7">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5840" w:w="12240" w:orient="portrait"/>
          <w:pgMar w:bottom="1440" w:top="1440" w:left="1440" w:right="1440" w:header="720" w:footer="720"/>
          <w:pgNumType w:start="1"/>
        </w:sectPr>
      </w:pPr>
      <w:bookmarkStart w:colFirst="0" w:colLast="0" w:name="_txsn92k2e1tm" w:id="19"/>
      <w:bookmarkEnd w:id="19"/>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Conclusion (~1-2 pages)</w:t>
      </w:r>
      <w:r w:rsidDel="00000000" w:rsidR="00000000" w:rsidRPr="00000000">
        <w:rPr>
          <w:rtl w:val="0"/>
        </w:rPr>
      </w:r>
    </w:p>
    <w:p w:rsidR="00000000" w:rsidDel="00000000" w:rsidP="00000000" w:rsidRDefault="00000000" w:rsidRPr="00000000" w14:paraId="000002B8">
      <w:pPr>
        <w:pStyle w:val="Heading1"/>
        <w:jc w:val="center"/>
        <w:rPr/>
      </w:pPr>
      <w:bookmarkStart w:colFirst="0" w:colLast="0" w:name="_9ezeqhs7dxkr" w:id="20"/>
      <w:bookmarkEnd w:id="20"/>
      <w:r w:rsidDel="00000000" w:rsidR="00000000" w:rsidRPr="00000000">
        <w:rPr>
          <w:rtl w:val="0"/>
        </w:rPr>
        <w:t xml:space="preserve">Culminating Discussion and Conclusion</w:t>
      </w:r>
    </w:p>
    <w:p w:rsidR="00000000" w:rsidDel="00000000" w:rsidP="00000000" w:rsidRDefault="00000000" w:rsidRPr="00000000" w14:paraId="000002B9">
      <w:pPr>
        <w:rPr/>
      </w:pPr>
      <w:r w:rsidDel="00000000" w:rsidR="00000000" w:rsidRPr="00000000">
        <w:rPr>
          <w:rtl w:val="0"/>
        </w:rPr>
      </w:r>
    </w:p>
    <w:p w:rsidR="00000000" w:rsidDel="00000000" w:rsidP="00000000" w:rsidRDefault="00000000" w:rsidRPr="00000000" w14:paraId="000002BA">
      <w:pPr>
        <w:widowControl w:val="0"/>
        <w:spacing w:line="240" w:lineRule="auto"/>
        <w:rPr>
          <w:sz w:val="24"/>
          <w:szCs w:val="24"/>
        </w:rPr>
      </w:pPr>
      <w:r w:rsidDel="00000000" w:rsidR="00000000" w:rsidRPr="00000000">
        <w:rPr>
          <w:sz w:val="24"/>
          <w:szCs w:val="24"/>
          <w:rtl w:val="0"/>
        </w:rPr>
        <w:t xml:space="preserve">Engage combined results and reflect on overall process:</w:t>
      </w:r>
    </w:p>
    <w:p w:rsidR="00000000" w:rsidDel="00000000" w:rsidP="00000000" w:rsidRDefault="00000000" w:rsidRPr="00000000" w14:paraId="000002BB">
      <w:pPr>
        <w:widowControl w:val="0"/>
        <w:spacing w:line="240" w:lineRule="auto"/>
        <w:rPr>
          <w:sz w:val="24"/>
          <w:szCs w:val="24"/>
        </w:rPr>
      </w:pPr>
      <w:r w:rsidDel="00000000" w:rsidR="00000000" w:rsidRPr="00000000">
        <w:rPr>
          <w:rtl w:val="0"/>
        </w:rPr>
      </w:r>
    </w:p>
    <w:p w:rsidR="00000000" w:rsidDel="00000000" w:rsidP="00000000" w:rsidRDefault="00000000" w:rsidRPr="00000000" w14:paraId="000002BC">
      <w:pPr>
        <w:widowControl w:val="0"/>
        <w:numPr>
          <w:ilvl w:val="0"/>
          <w:numId w:val="9"/>
        </w:numPr>
        <w:spacing w:line="360" w:lineRule="auto"/>
        <w:ind w:left="720" w:hanging="360"/>
        <w:rPr>
          <w:sz w:val="24"/>
          <w:szCs w:val="24"/>
        </w:rPr>
      </w:pPr>
      <w:r w:rsidDel="00000000" w:rsidR="00000000" w:rsidRPr="00000000">
        <w:rPr>
          <w:sz w:val="24"/>
          <w:szCs w:val="24"/>
          <w:rtl w:val="0"/>
        </w:rPr>
        <w:t xml:space="preserve">Summarize findings as an answer to the aim of your exploration,</w:t>
      </w:r>
    </w:p>
    <w:p w:rsidR="00000000" w:rsidDel="00000000" w:rsidP="00000000" w:rsidRDefault="00000000" w:rsidRPr="00000000" w14:paraId="000002BD">
      <w:pPr>
        <w:widowControl w:val="0"/>
        <w:numPr>
          <w:ilvl w:val="0"/>
          <w:numId w:val="9"/>
        </w:numPr>
        <w:spacing w:line="360" w:lineRule="auto"/>
        <w:ind w:left="720" w:hanging="360"/>
        <w:rPr>
          <w:sz w:val="24"/>
          <w:szCs w:val="24"/>
        </w:rPr>
      </w:pPr>
      <w:r w:rsidDel="00000000" w:rsidR="00000000" w:rsidRPr="00000000">
        <w:rPr>
          <w:sz w:val="24"/>
          <w:szCs w:val="24"/>
          <w:rtl w:val="0"/>
        </w:rPr>
        <w:t xml:space="preserve">Compare findings to your prior expectations and any other models and approaches referenced in the introduction,</w:t>
      </w:r>
    </w:p>
    <w:p w:rsidR="00000000" w:rsidDel="00000000" w:rsidP="00000000" w:rsidRDefault="00000000" w:rsidRPr="00000000" w14:paraId="000002BE">
      <w:pPr>
        <w:widowControl w:val="0"/>
        <w:numPr>
          <w:ilvl w:val="0"/>
          <w:numId w:val="9"/>
        </w:numPr>
        <w:spacing w:line="360" w:lineRule="auto"/>
        <w:ind w:left="720" w:hanging="360"/>
        <w:rPr>
          <w:sz w:val="24"/>
          <w:szCs w:val="24"/>
        </w:rPr>
      </w:pPr>
      <w:r w:rsidDel="00000000" w:rsidR="00000000" w:rsidRPr="00000000">
        <w:rPr>
          <w:sz w:val="24"/>
          <w:szCs w:val="24"/>
          <w:rtl w:val="0"/>
        </w:rPr>
        <w:t xml:space="preserve">Plug back into Real-World Context, </w:t>
      </w:r>
    </w:p>
    <w:p w:rsidR="00000000" w:rsidDel="00000000" w:rsidP="00000000" w:rsidRDefault="00000000" w:rsidRPr="00000000" w14:paraId="000002BF">
      <w:pPr>
        <w:widowControl w:val="0"/>
        <w:numPr>
          <w:ilvl w:val="0"/>
          <w:numId w:val="9"/>
        </w:numPr>
        <w:spacing w:line="360" w:lineRule="auto"/>
        <w:ind w:left="720" w:hanging="360"/>
        <w:rPr>
          <w:sz w:val="24"/>
          <w:szCs w:val="24"/>
        </w:rPr>
      </w:pPr>
      <w:r w:rsidDel="00000000" w:rsidR="00000000" w:rsidRPr="00000000">
        <w:rPr>
          <w:sz w:val="24"/>
          <w:szCs w:val="24"/>
          <w:rtl w:val="0"/>
        </w:rPr>
        <w:t xml:space="preserve">Evaluate validity, limitations, omissions/assumptions with respect to real-world context,</w:t>
      </w:r>
    </w:p>
    <w:p w:rsidR="00000000" w:rsidDel="00000000" w:rsidP="00000000" w:rsidRDefault="00000000" w:rsidRPr="00000000" w14:paraId="000002C0">
      <w:pPr>
        <w:widowControl w:val="0"/>
        <w:numPr>
          <w:ilvl w:val="0"/>
          <w:numId w:val="9"/>
        </w:numPr>
        <w:spacing w:line="360" w:lineRule="auto"/>
        <w:ind w:left="720" w:hanging="360"/>
        <w:rPr>
          <w:sz w:val="24"/>
          <w:szCs w:val="24"/>
        </w:rPr>
      </w:pPr>
      <w:r w:rsidDel="00000000" w:rsidR="00000000" w:rsidRPr="00000000">
        <w:rPr>
          <w:sz w:val="24"/>
          <w:szCs w:val="24"/>
          <w:rtl w:val="0"/>
        </w:rPr>
        <w:t xml:space="preserve">Reflect on what you learned or discovered in the exploration process,</w:t>
      </w:r>
    </w:p>
    <w:p w:rsidR="00000000" w:rsidDel="00000000" w:rsidP="00000000" w:rsidRDefault="00000000" w:rsidRPr="00000000" w14:paraId="000002C1">
      <w:pPr>
        <w:widowControl w:val="0"/>
        <w:numPr>
          <w:ilvl w:val="0"/>
          <w:numId w:val="9"/>
        </w:numPr>
        <w:spacing w:line="360" w:lineRule="auto"/>
        <w:ind w:left="720" w:hanging="360"/>
        <w:rPr>
          <w:sz w:val="24"/>
          <w:szCs w:val="24"/>
        </w:rPr>
      </w:pPr>
      <w:r w:rsidDel="00000000" w:rsidR="00000000" w:rsidRPr="00000000">
        <w:rPr>
          <w:sz w:val="24"/>
          <w:szCs w:val="24"/>
          <w:rtl w:val="0"/>
        </w:rPr>
        <w:t xml:space="preserve">Identify next steps for applying your findings or suggest further research/alternative perspectives.</w:t>
      </w:r>
      <w:r w:rsidDel="00000000" w:rsidR="00000000" w:rsidRPr="00000000">
        <w:rPr>
          <w:rtl w:val="0"/>
        </w:rPr>
      </w:r>
    </w:p>
    <w:p w:rsidR="00000000" w:rsidDel="00000000" w:rsidP="00000000" w:rsidRDefault="00000000" w:rsidRPr="00000000" w14:paraId="000002C2">
      <w:pPr>
        <w:rPr/>
      </w:pPr>
      <w:r w:rsidDel="00000000" w:rsidR="00000000" w:rsidRPr="00000000">
        <w:rPr>
          <w:rtl w:val="0"/>
        </w:rPr>
      </w:r>
    </w:p>
    <w:p w:rsidR="00000000" w:rsidDel="00000000" w:rsidP="00000000" w:rsidRDefault="00000000" w:rsidRPr="00000000" w14:paraId="000002C3">
      <w:pPr>
        <w:jc w:val="center"/>
        <w:rPr/>
      </w:pPr>
      <w:r w:rsidDel="00000000" w:rsidR="00000000" w:rsidRPr="00000000">
        <w:rPr>
          <w:rtl w:val="0"/>
        </w:rPr>
      </w:r>
    </w:p>
    <w:p w:rsidR="00000000" w:rsidDel="00000000" w:rsidP="00000000" w:rsidRDefault="00000000" w:rsidRPr="00000000" w14:paraId="000002C4">
      <w:pPr>
        <w:jc w:val="center"/>
        <w:rPr/>
      </w:pPr>
      <w:hyperlink r:id="rId26">
        <w:r w:rsidDel="00000000" w:rsidR="00000000" w:rsidRPr="00000000">
          <w:rPr>
            <w:color w:val="1155cc"/>
            <w:u w:val="single"/>
          </w:rPr>
          <w:drawing>
            <wp:inline distB="114300" distT="114300" distL="114300" distR="114300">
              <wp:extent cx="7696200" cy="5067300"/>
              <wp:effectExtent b="0" l="0" r="0" t="0"/>
              <wp:docPr id="13" name="image8.png"/>
              <a:graphic>
                <a:graphicData uri="http://schemas.openxmlformats.org/drawingml/2006/picture">
                  <pic:pic>
                    <pic:nvPicPr>
                      <pic:cNvPr id="0" name="image8.png"/>
                      <pic:cNvPicPr preferRelativeResize="0"/>
                    </pic:nvPicPr>
                    <pic:blipFill>
                      <a:blip r:embed="rId27"/>
                      <a:srcRect b="0" l="0" r="0" t="0"/>
                      <a:stretch>
                        <a:fillRect/>
                      </a:stretch>
                    </pic:blipFill>
                    <pic:spPr>
                      <a:xfrm>
                        <a:off x="0" y="0"/>
                        <a:ext cx="7696200" cy="5067300"/>
                      </a:xfrm>
                      <a:prstGeom prst="rect"/>
                      <a:ln/>
                    </pic:spPr>
                  </pic:pic>
                </a:graphicData>
              </a:graphic>
            </wp:inline>
          </w:drawing>
        </w:r>
      </w:hyperlink>
      <w:r w:rsidDel="00000000" w:rsidR="00000000" w:rsidRPr="00000000">
        <w:rPr>
          <w:rtl w:val="0"/>
        </w:rPr>
      </w:r>
    </w:p>
    <w:p w:rsidR="00000000" w:rsidDel="00000000" w:rsidP="00000000" w:rsidRDefault="00000000" w:rsidRPr="00000000" w14:paraId="000002C5">
      <w:pPr>
        <w:rPr>
          <w:sz w:val="24"/>
          <w:szCs w:val="24"/>
        </w:rPr>
      </w:pPr>
      <w:r w:rsidDel="00000000" w:rsidR="00000000" w:rsidRPr="00000000">
        <w:rPr>
          <w:rtl w:val="0"/>
        </w:rPr>
      </w:r>
    </w:p>
    <w:p w:rsidR="00000000" w:rsidDel="00000000" w:rsidP="00000000" w:rsidRDefault="00000000" w:rsidRPr="00000000" w14:paraId="000002C6">
      <w:pPr>
        <w:widowControl w:val="0"/>
        <w:spacing w:line="240" w:lineRule="auto"/>
        <w:ind w:left="1440" w:firstLine="0"/>
        <w:rPr>
          <w:sz w:val="24"/>
          <w:szCs w:val="24"/>
        </w:rPr>
      </w:pPr>
      <w:r w:rsidDel="00000000" w:rsidR="00000000" w:rsidRPr="00000000">
        <w:rPr>
          <w:sz w:val="24"/>
          <w:szCs w:val="24"/>
          <w:rtl w:val="0"/>
        </w:rPr>
        <w:t xml:space="preserve">Critical Reflection - Acknowledging Limitations, Omissions, Etc.</w:t>
      </w:r>
    </w:p>
    <w:p w:rsidR="00000000" w:rsidDel="00000000" w:rsidP="00000000" w:rsidRDefault="00000000" w:rsidRPr="00000000" w14:paraId="000002C7">
      <w:pPr>
        <w:widowControl w:val="0"/>
        <w:spacing w:line="240" w:lineRule="auto"/>
        <w:ind w:left="1440" w:firstLine="0"/>
        <w:rPr>
          <w:sz w:val="24"/>
          <w:szCs w:val="24"/>
        </w:rPr>
      </w:pPr>
      <w:r w:rsidDel="00000000" w:rsidR="00000000" w:rsidRPr="00000000">
        <w:rPr>
          <w:rtl w:val="0"/>
        </w:rPr>
      </w:r>
    </w:p>
    <w:p w:rsidR="00000000" w:rsidDel="00000000" w:rsidP="00000000" w:rsidRDefault="00000000" w:rsidRPr="00000000" w14:paraId="000002C8">
      <w:pPr>
        <w:widowControl w:val="0"/>
        <w:spacing w:line="240" w:lineRule="auto"/>
        <w:ind w:left="1440" w:firstLine="0"/>
        <w:rPr>
          <w:sz w:val="24"/>
          <w:szCs w:val="24"/>
        </w:rPr>
      </w:pPr>
      <w:r w:rsidDel="00000000" w:rsidR="00000000" w:rsidRPr="00000000">
        <w:rPr>
          <w:sz w:val="24"/>
          <w:szCs w:val="24"/>
          <w:rtl w:val="0"/>
        </w:rPr>
        <w:t xml:space="preserve"> One may question whether …</w:t>
      </w:r>
    </w:p>
    <w:p w:rsidR="00000000" w:rsidDel="00000000" w:rsidP="00000000" w:rsidRDefault="00000000" w:rsidRPr="00000000" w14:paraId="000002C9">
      <w:pPr>
        <w:widowControl w:val="0"/>
        <w:spacing w:line="240" w:lineRule="auto"/>
        <w:ind w:left="1440" w:firstLine="0"/>
        <w:rPr>
          <w:sz w:val="24"/>
          <w:szCs w:val="24"/>
        </w:rPr>
      </w:pPr>
      <w:r w:rsidDel="00000000" w:rsidR="00000000" w:rsidRPr="00000000">
        <w:rPr>
          <w:sz w:val="24"/>
          <w:szCs w:val="24"/>
          <w:rtl w:val="0"/>
        </w:rPr>
        <w:t xml:space="preserve"> a number of reservations/limitations </w:t>
      </w:r>
    </w:p>
    <w:p w:rsidR="00000000" w:rsidDel="00000000" w:rsidP="00000000" w:rsidRDefault="00000000" w:rsidRPr="00000000" w14:paraId="000002CA">
      <w:pPr>
        <w:widowControl w:val="0"/>
        <w:spacing w:line="240" w:lineRule="auto"/>
        <w:ind w:left="1440" w:firstLine="0"/>
        <w:rPr>
          <w:sz w:val="24"/>
          <w:szCs w:val="24"/>
        </w:rPr>
      </w:pPr>
      <w:r w:rsidDel="00000000" w:rsidR="00000000" w:rsidRPr="00000000">
        <w:rPr>
          <w:sz w:val="24"/>
          <w:szCs w:val="24"/>
          <w:rtl w:val="0"/>
        </w:rPr>
        <w:t xml:space="preserve"> One cause for concern is … </w:t>
      </w:r>
    </w:p>
    <w:p w:rsidR="00000000" w:rsidDel="00000000" w:rsidP="00000000" w:rsidRDefault="00000000" w:rsidRPr="00000000" w14:paraId="000002CB">
      <w:pPr>
        <w:widowControl w:val="0"/>
        <w:spacing w:line="240" w:lineRule="auto"/>
        <w:ind w:left="1440" w:firstLine="0"/>
        <w:rPr>
          <w:sz w:val="24"/>
          <w:szCs w:val="24"/>
        </w:rPr>
      </w:pPr>
      <w:r w:rsidDel="00000000" w:rsidR="00000000" w:rsidRPr="00000000">
        <w:rPr>
          <w:sz w:val="24"/>
          <w:szCs w:val="24"/>
          <w:rtl w:val="0"/>
        </w:rPr>
        <w:t xml:space="preserve"> It is not necessarily the case that … </w:t>
      </w:r>
    </w:p>
    <w:p w:rsidR="00000000" w:rsidDel="00000000" w:rsidP="00000000" w:rsidRDefault="00000000" w:rsidRPr="00000000" w14:paraId="000002CC">
      <w:pPr>
        <w:widowControl w:val="0"/>
        <w:spacing w:line="240" w:lineRule="auto"/>
        <w:ind w:left="1440" w:firstLine="0"/>
        <w:rPr>
          <w:sz w:val="24"/>
          <w:szCs w:val="24"/>
        </w:rPr>
      </w:pPr>
      <w:r w:rsidDel="00000000" w:rsidR="00000000" w:rsidRPr="00000000">
        <w:rPr>
          <w:sz w:val="24"/>
          <w:szCs w:val="24"/>
          <w:rtl w:val="0"/>
        </w:rPr>
        <w:t xml:space="preserve"> it would be more accurate to say that … </w:t>
      </w:r>
    </w:p>
    <w:p w:rsidR="00000000" w:rsidDel="00000000" w:rsidP="00000000" w:rsidRDefault="00000000" w:rsidRPr="00000000" w14:paraId="000002CD">
      <w:pPr>
        <w:widowControl w:val="0"/>
        <w:spacing w:line="240" w:lineRule="auto"/>
        <w:ind w:left="1440" w:firstLine="0"/>
        <w:rPr>
          <w:sz w:val="24"/>
          <w:szCs w:val="24"/>
        </w:rPr>
      </w:pPr>
      <w:r w:rsidDel="00000000" w:rsidR="00000000" w:rsidRPr="00000000">
        <w:rPr>
          <w:sz w:val="24"/>
          <w:szCs w:val="24"/>
          <w:rtl w:val="0"/>
        </w:rPr>
        <w:t xml:space="preserve"> a more promising approach would be … </w:t>
      </w:r>
    </w:p>
    <w:p w:rsidR="00000000" w:rsidDel="00000000" w:rsidP="00000000" w:rsidRDefault="00000000" w:rsidRPr="00000000" w14:paraId="000002CE">
      <w:pPr>
        <w:widowControl w:val="0"/>
        <w:spacing w:line="240" w:lineRule="auto"/>
        <w:ind w:left="1440" w:firstLine="0"/>
        <w:rPr>
          <w:sz w:val="24"/>
          <w:szCs w:val="24"/>
        </w:rPr>
      </w:pPr>
      <w:r w:rsidDel="00000000" w:rsidR="00000000" w:rsidRPr="00000000">
        <w:rPr>
          <w:sz w:val="24"/>
          <w:szCs w:val="24"/>
          <w:rtl w:val="0"/>
        </w:rPr>
        <w:t xml:space="preserve"> a more plausible explanation would be that … </w:t>
      </w:r>
    </w:p>
    <w:p w:rsidR="00000000" w:rsidDel="00000000" w:rsidP="00000000" w:rsidRDefault="00000000" w:rsidRPr="00000000" w14:paraId="000002CF">
      <w:pPr>
        <w:widowControl w:val="0"/>
        <w:spacing w:line="240" w:lineRule="auto"/>
        <w:ind w:left="1440" w:firstLine="0"/>
        <w:rPr>
          <w:sz w:val="24"/>
          <w:szCs w:val="24"/>
        </w:rPr>
      </w:pPr>
      <w:r w:rsidDel="00000000" w:rsidR="00000000" w:rsidRPr="00000000">
        <w:rPr>
          <w:sz w:val="24"/>
          <w:szCs w:val="24"/>
          <w:rtl w:val="0"/>
        </w:rPr>
        <w:t xml:space="preserve"> … must be examined more closely </w:t>
      </w:r>
    </w:p>
    <w:p w:rsidR="00000000" w:rsidDel="00000000" w:rsidP="00000000" w:rsidRDefault="00000000" w:rsidRPr="00000000" w14:paraId="000002D0">
      <w:pPr>
        <w:widowControl w:val="0"/>
        <w:spacing w:line="240" w:lineRule="auto"/>
        <w:ind w:left="1440" w:firstLine="0"/>
        <w:rPr>
          <w:sz w:val="24"/>
          <w:szCs w:val="24"/>
        </w:rPr>
      </w:pPr>
      <w:r w:rsidDel="00000000" w:rsidR="00000000" w:rsidRPr="00000000">
        <w:rPr>
          <w:sz w:val="24"/>
          <w:szCs w:val="24"/>
          <w:rtl w:val="0"/>
        </w:rPr>
        <w:t xml:space="preserve"> … cannot be accepted as it stands </w:t>
      </w:r>
    </w:p>
    <w:p w:rsidR="00000000" w:rsidDel="00000000" w:rsidP="00000000" w:rsidRDefault="00000000" w:rsidRPr="00000000" w14:paraId="000002D1">
      <w:pPr>
        <w:widowControl w:val="0"/>
        <w:spacing w:line="240" w:lineRule="auto"/>
        <w:ind w:left="1440" w:firstLine="0"/>
        <w:rPr>
          <w:sz w:val="24"/>
          <w:szCs w:val="24"/>
        </w:rPr>
      </w:pPr>
      <w:r w:rsidDel="00000000" w:rsidR="00000000" w:rsidRPr="00000000">
        <w:rPr>
          <w:sz w:val="24"/>
          <w:szCs w:val="24"/>
          <w:rtl w:val="0"/>
        </w:rPr>
        <w:t xml:space="preserve"> more needs to be said about … </w:t>
      </w:r>
    </w:p>
    <w:p w:rsidR="00000000" w:rsidDel="00000000" w:rsidP="00000000" w:rsidRDefault="00000000" w:rsidRPr="00000000" w14:paraId="000002D2">
      <w:pPr>
        <w:widowControl w:val="0"/>
        <w:spacing w:line="240" w:lineRule="auto"/>
        <w:ind w:left="1440" w:firstLine="0"/>
        <w:rPr>
          <w:sz w:val="24"/>
          <w:szCs w:val="24"/>
        </w:rPr>
      </w:pPr>
      <w:r w:rsidDel="00000000" w:rsidR="00000000" w:rsidRPr="00000000">
        <w:rPr>
          <w:sz w:val="24"/>
          <w:szCs w:val="24"/>
          <w:rtl w:val="0"/>
        </w:rPr>
        <w:t xml:space="preserve"> However, given these reservations, … </w:t>
      </w:r>
    </w:p>
    <w:p w:rsidR="00000000" w:rsidDel="00000000" w:rsidP="00000000" w:rsidRDefault="00000000" w:rsidRPr="00000000" w14:paraId="000002D3">
      <w:pPr>
        <w:widowControl w:val="0"/>
        <w:spacing w:line="240" w:lineRule="auto"/>
        <w:ind w:left="1440" w:firstLine="0"/>
        <w:rPr>
          <w:sz w:val="24"/>
          <w:szCs w:val="24"/>
        </w:rPr>
      </w:pPr>
      <w:r w:rsidDel="00000000" w:rsidR="00000000" w:rsidRPr="00000000">
        <w:rPr>
          <w:sz w:val="24"/>
          <w:szCs w:val="24"/>
          <w:rtl w:val="0"/>
        </w:rPr>
        <w:t xml:space="preserve"> Despite these reservations, … </w:t>
      </w:r>
    </w:p>
    <w:p w:rsidR="00000000" w:rsidDel="00000000" w:rsidP="00000000" w:rsidRDefault="00000000" w:rsidRPr="00000000" w14:paraId="000002D4">
      <w:pPr>
        <w:widowControl w:val="0"/>
        <w:spacing w:line="240" w:lineRule="auto"/>
        <w:ind w:left="1440" w:firstLine="0"/>
        <w:rPr>
          <w:sz w:val="24"/>
          <w:szCs w:val="24"/>
        </w:rPr>
      </w:pPr>
      <w:r w:rsidDel="00000000" w:rsidR="00000000" w:rsidRPr="00000000">
        <w:rPr>
          <w:sz w:val="24"/>
          <w:szCs w:val="24"/>
          <w:rtl w:val="0"/>
        </w:rPr>
        <w:t xml:space="preserve"> Despite these limitations, … </w:t>
      </w:r>
    </w:p>
    <w:p w:rsidR="00000000" w:rsidDel="00000000" w:rsidP="00000000" w:rsidRDefault="00000000" w:rsidRPr="00000000" w14:paraId="000002D5">
      <w:pPr>
        <w:widowControl w:val="0"/>
        <w:spacing w:line="240" w:lineRule="auto"/>
        <w:ind w:left="1440" w:firstLine="0"/>
        <w:rPr>
          <w:sz w:val="24"/>
          <w:szCs w:val="24"/>
        </w:rPr>
      </w:pPr>
      <w:r w:rsidDel="00000000" w:rsidR="00000000" w:rsidRPr="00000000">
        <w:rPr>
          <w:sz w:val="24"/>
          <w:szCs w:val="24"/>
          <w:rtl w:val="0"/>
        </w:rPr>
        <w:t xml:space="preserve"> Given these qualifications, … </w:t>
      </w:r>
    </w:p>
    <w:p w:rsidR="00000000" w:rsidDel="00000000" w:rsidP="00000000" w:rsidRDefault="00000000" w:rsidRPr="00000000" w14:paraId="000002D6">
      <w:pPr>
        <w:widowControl w:val="0"/>
        <w:spacing w:line="240" w:lineRule="auto"/>
        <w:ind w:left="1440" w:firstLine="0"/>
        <w:rPr>
          <w:sz w:val="24"/>
          <w:szCs w:val="24"/>
        </w:rPr>
      </w:pPr>
      <w:r w:rsidDel="00000000" w:rsidR="00000000" w:rsidRPr="00000000">
        <w:rPr>
          <w:rtl w:val="0"/>
        </w:rPr>
      </w:r>
    </w:p>
    <w:p w:rsidR="00000000" w:rsidDel="00000000" w:rsidP="00000000" w:rsidRDefault="00000000" w:rsidRPr="00000000" w14:paraId="000002D7">
      <w:pPr>
        <w:widowControl w:val="0"/>
        <w:spacing w:line="240" w:lineRule="auto"/>
        <w:ind w:left="1440" w:firstLine="0"/>
        <w:rPr>
          <w:sz w:val="24"/>
          <w:szCs w:val="24"/>
        </w:rPr>
      </w:pPr>
      <w:r w:rsidDel="00000000" w:rsidR="00000000" w:rsidRPr="00000000">
        <w:rPr>
          <w:sz w:val="24"/>
          <w:szCs w:val="24"/>
          <w:rtl w:val="0"/>
        </w:rPr>
        <w:t xml:space="preserve">Other perspectives</w:t>
      </w:r>
    </w:p>
    <w:p w:rsidR="00000000" w:rsidDel="00000000" w:rsidP="00000000" w:rsidRDefault="00000000" w:rsidRPr="00000000" w14:paraId="000002D8">
      <w:pPr>
        <w:widowControl w:val="0"/>
        <w:spacing w:line="240" w:lineRule="auto"/>
        <w:ind w:left="1440" w:firstLine="0"/>
        <w:rPr>
          <w:sz w:val="24"/>
          <w:szCs w:val="24"/>
        </w:rPr>
      </w:pPr>
      <w:r w:rsidDel="00000000" w:rsidR="00000000" w:rsidRPr="00000000">
        <w:rPr>
          <w:sz w:val="24"/>
          <w:szCs w:val="24"/>
          <w:rtl w:val="0"/>
        </w:rPr>
        <w:t xml:space="preserve"> Other possible explanations or causes are … </w:t>
      </w:r>
    </w:p>
    <w:p w:rsidR="00000000" w:rsidDel="00000000" w:rsidP="00000000" w:rsidRDefault="00000000" w:rsidRPr="00000000" w14:paraId="000002D9">
      <w:pPr>
        <w:widowControl w:val="0"/>
        <w:spacing w:line="240" w:lineRule="auto"/>
        <w:ind w:left="1440" w:firstLine="0"/>
        <w:rPr>
          <w:sz w:val="24"/>
          <w:szCs w:val="24"/>
        </w:rPr>
      </w:pPr>
      <w:r w:rsidDel="00000000" w:rsidR="00000000" w:rsidRPr="00000000">
        <w:rPr>
          <w:sz w:val="24"/>
          <w:szCs w:val="24"/>
          <w:rtl w:val="0"/>
        </w:rPr>
        <w:t xml:space="preserve"> An alternative explanation would be … </w:t>
      </w:r>
    </w:p>
    <w:p w:rsidR="00000000" w:rsidDel="00000000" w:rsidP="00000000" w:rsidRDefault="00000000" w:rsidRPr="00000000" w14:paraId="000002DA">
      <w:pPr>
        <w:widowControl w:val="0"/>
        <w:spacing w:line="240" w:lineRule="auto"/>
        <w:ind w:left="1440" w:firstLine="0"/>
        <w:rPr>
          <w:sz w:val="24"/>
          <w:szCs w:val="24"/>
        </w:rPr>
      </w:pPr>
      <w:r w:rsidDel="00000000" w:rsidR="00000000" w:rsidRPr="00000000">
        <w:rPr>
          <w:sz w:val="24"/>
          <w:szCs w:val="24"/>
          <w:rtl w:val="0"/>
        </w:rPr>
        <w:t xml:space="preserve"> One possible explanation for … is … </w:t>
      </w:r>
    </w:p>
    <w:p w:rsidR="00000000" w:rsidDel="00000000" w:rsidP="00000000" w:rsidRDefault="00000000" w:rsidRPr="00000000" w14:paraId="000002DB">
      <w:pPr>
        <w:widowControl w:val="0"/>
        <w:spacing w:line="240" w:lineRule="auto"/>
        <w:ind w:left="1440" w:firstLine="0"/>
        <w:rPr>
          <w:sz w:val="24"/>
          <w:szCs w:val="24"/>
        </w:rPr>
      </w:pPr>
      <w:r w:rsidDel="00000000" w:rsidR="00000000" w:rsidRPr="00000000">
        <w:rPr>
          <w:sz w:val="24"/>
          <w:szCs w:val="24"/>
          <w:rtl w:val="0"/>
        </w:rPr>
        <w:t xml:space="preserve"> A more plausible explanation for … would be that … </w:t>
      </w:r>
    </w:p>
    <w:p w:rsidR="00000000" w:rsidDel="00000000" w:rsidP="00000000" w:rsidRDefault="00000000" w:rsidRPr="00000000" w14:paraId="000002DC">
      <w:pPr>
        <w:rPr>
          <w:sz w:val="24"/>
          <w:szCs w:val="24"/>
        </w:rPr>
      </w:pPr>
      <w:r w:rsidDel="00000000" w:rsidR="00000000" w:rsidRPr="00000000">
        <w:rPr>
          <w:rtl w:val="0"/>
        </w:rPr>
      </w:r>
    </w:p>
    <w:p w:rsidR="00000000" w:rsidDel="00000000" w:rsidP="00000000" w:rsidRDefault="00000000" w:rsidRPr="00000000" w14:paraId="000002DD">
      <w:pPr>
        <w:rPr>
          <w:sz w:val="24"/>
          <w:szCs w:val="24"/>
        </w:rPr>
      </w:pPr>
      <w:r w:rsidDel="00000000" w:rsidR="00000000" w:rsidRPr="00000000">
        <w:rPr>
          <w:rtl w:val="0"/>
        </w:rPr>
      </w:r>
    </w:p>
    <w:p w:rsidR="00000000" w:rsidDel="00000000" w:rsidP="00000000" w:rsidRDefault="00000000" w:rsidRPr="00000000" w14:paraId="000002DE">
      <w:pPr>
        <w:rPr>
          <w:sz w:val="24"/>
          <w:szCs w:val="24"/>
        </w:rPr>
      </w:pPr>
      <w:r w:rsidDel="00000000" w:rsidR="00000000" w:rsidRPr="00000000">
        <w:rPr>
          <w:rtl w:val="0"/>
        </w:rPr>
      </w:r>
    </w:p>
    <w:p w:rsidR="00000000" w:rsidDel="00000000" w:rsidP="00000000" w:rsidRDefault="00000000" w:rsidRPr="00000000" w14:paraId="000002DF">
      <w:pPr>
        <w:rPr/>
        <w:sectPr>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2E0">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5840" w:w="12240" w:orient="portrait"/>
          <w:pgMar w:bottom="1440" w:top="1440" w:left="1440" w:right="1440" w:header="720" w:footer="720"/>
          <w:pgNumType w:start="1"/>
        </w:sectPr>
      </w:pPr>
      <w:bookmarkStart w:colFirst="0" w:colLast="0" w:name="_imgadiphsdnn" w:id="21"/>
      <w:bookmarkEnd w:id="21"/>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Bibliography</w:t>
      </w:r>
      <w:r w:rsidDel="00000000" w:rsidR="00000000" w:rsidRPr="00000000">
        <w:rPr>
          <w:rtl w:val="0"/>
        </w:rPr>
      </w:r>
    </w:p>
    <w:p w:rsidR="00000000" w:rsidDel="00000000" w:rsidP="00000000" w:rsidRDefault="00000000" w:rsidRPr="00000000" w14:paraId="000002E1">
      <w:pPr>
        <w:pStyle w:val="Heading1"/>
        <w:widowControl w:val="0"/>
        <w:spacing w:line="240" w:lineRule="auto"/>
        <w:jc w:val="center"/>
        <w:rPr/>
      </w:pPr>
      <w:bookmarkStart w:colFirst="0" w:colLast="0" w:name="_9vooqb8bbdoq" w:id="22"/>
      <w:bookmarkEnd w:id="22"/>
      <w:r w:rsidDel="00000000" w:rsidR="00000000" w:rsidRPr="00000000">
        <w:rPr>
          <w:rtl w:val="0"/>
        </w:rPr>
        <w:t xml:space="preserve">Bibliography</w:t>
      </w:r>
    </w:p>
    <w:p w:rsidR="00000000" w:rsidDel="00000000" w:rsidP="00000000" w:rsidRDefault="00000000" w:rsidRPr="00000000" w14:paraId="000002E2">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2E3">
      <w:pPr>
        <w:widowControl w:val="0"/>
        <w:spacing w:line="240" w:lineRule="auto"/>
        <w:rPr>
          <w:sz w:val="24"/>
          <w:szCs w:val="24"/>
        </w:rPr>
      </w:pPr>
      <w:r w:rsidDel="00000000" w:rsidR="00000000" w:rsidRPr="00000000">
        <w:rPr>
          <w:sz w:val="24"/>
          <w:szCs w:val="24"/>
          <w:rtl w:val="0"/>
        </w:rPr>
        <w:t xml:space="preserve">Include full MLA citations for any and all:</w:t>
      </w:r>
    </w:p>
    <w:p w:rsidR="00000000" w:rsidDel="00000000" w:rsidP="00000000" w:rsidRDefault="00000000" w:rsidRPr="00000000" w14:paraId="000002E4">
      <w:pPr>
        <w:widowControl w:val="0"/>
        <w:spacing w:line="240" w:lineRule="auto"/>
        <w:rPr>
          <w:sz w:val="24"/>
          <w:szCs w:val="24"/>
        </w:rPr>
      </w:pPr>
      <w:r w:rsidDel="00000000" w:rsidR="00000000" w:rsidRPr="00000000">
        <w:rPr>
          <w:sz w:val="24"/>
          <w:szCs w:val="24"/>
          <w:rtl w:val="0"/>
        </w:rPr>
        <w:t xml:space="preserve">Sources of data,</w:t>
      </w:r>
    </w:p>
    <w:p w:rsidR="00000000" w:rsidDel="00000000" w:rsidP="00000000" w:rsidRDefault="00000000" w:rsidRPr="00000000" w14:paraId="000002E5">
      <w:pPr>
        <w:widowControl w:val="0"/>
        <w:spacing w:line="240" w:lineRule="auto"/>
        <w:rPr>
          <w:sz w:val="24"/>
          <w:szCs w:val="24"/>
        </w:rPr>
      </w:pPr>
      <w:r w:rsidDel="00000000" w:rsidR="00000000" w:rsidRPr="00000000">
        <w:rPr>
          <w:sz w:val="24"/>
          <w:szCs w:val="24"/>
          <w:rtl w:val="0"/>
        </w:rPr>
        <w:t xml:space="preserve">Sources for images,</w:t>
      </w:r>
    </w:p>
    <w:p w:rsidR="00000000" w:rsidDel="00000000" w:rsidP="00000000" w:rsidRDefault="00000000" w:rsidRPr="00000000" w14:paraId="000002E6">
      <w:pPr>
        <w:widowControl w:val="0"/>
        <w:spacing w:line="240" w:lineRule="auto"/>
        <w:rPr>
          <w:sz w:val="24"/>
          <w:szCs w:val="24"/>
        </w:rPr>
      </w:pPr>
      <w:r w:rsidDel="00000000" w:rsidR="00000000" w:rsidRPr="00000000">
        <w:rPr>
          <w:sz w:val="24"/>
          <w:szCs w:val="24"/>
          <w:rtl w:val="0"/>
        </w:rPr>
        <w:t xml:space="preserve">Sources of background info,  </w:t>
      </w:r>
    </w:p>
    <w:p w:rsidR="00000000" w:rsidDel="00000000" w:rsidP="00000000" w:rsidRDefault="00000000" w:rsidRPr="00000000" w14:paraId="000002E7">
      <w:pPr>
        <w:widowControl w:val="0"/>
        <w:spacing w:line="240" w:lineRule="auto"/>
        <w:rPr>
          <w:sz w:val="24"/>
          <w:szCs w:val="24"/>
        </w:rPr>
      </w:pPr>
      <w:r w:rsidDel="00000000" w:rsidR="00000000" w:rsidRPr="00000000">
        <w:rPr>
          <w:sz w:val="24"/>
          <w:szCs w:val="24"/>
          <w:rtl w:val="0"/>
        </w:rPr>
        <w:t xml:space="preserve">Previous studies you reference, </w:t>
      </w:r>
    </w:p>
    <w:p w:rsidR="00000000" w:rsidDel="00000000" w:rsidP="00000000" w:rsidRDefault="00000000" w:rsidRPr="00000000" w14:paraId="000002E8">
      <w:pPr>
        <w:widowControl w:val="0"/>
        <w:spacing w:line="240" w:lineRule="auto"/>
        <w:rPr>
          <w:sz w:val="24"/>
          <w:szCs w:val="24"/>
        </w:rPr>
      </w:pPr>
      <w:r w:rsidDel="00000000" w:rsidR="00000000" w:rsidRPr="00000000">
        <w:rPr>
          <w:sz w:val="24"/>
          <w:szCs w:val="24"/>
          <w:rtl w:val="0"/>
        </w:rPr>
        <w:t xml:space="preserve">Math reference sources used</w:t>
      </w:r>
    </w:p>
    <w:p w:rsidR="00000000" w:rsidDel="00000000" w:rsidP="00000000" w:rsidRDefault="00000000" w:rsidRPr="00000000" w14:paraId="000002E9">
      <w:pPr>
        <w:widowControl w:val="0"/>
        <w:spacing w:line="240" w:lineRule="auto"/>
        <w:rPr>
          <w:sz w:val="24"/>
          <w:szCs w:val="24"/>
        </w:rPr>
      </w:pPr>
      <w:r w:rsidDel="00000000" w:rsidR="00000000" w:rsidRPr="00000000">
        <w:rPr>
          <w:rtl w:val="0"/>
        </w:rPr>
      </w:r>
    </w:p>
    <w:p w:rsidR="00000000" w:rsidDel="00000000" w:rsidP="00000000" w:rsidRDefault="00000000" w:rsidRPr="00000000" w14:paraId="000002EA">
      <w:pPr>
        <w:widowControl w:val="0"/>
        <w:spacing w:line="240" w:lineRule="auto"/>
        <w:rPr>
          <w:sz w:val="24"/>
          <w:szCs w:val="24"/>
        </w:rPr>
      </w:pPr>
      <w:hyperlink r:id="rId28">
        <w:r w:rsidDel="00000000" w:rsidR="00000000" w:rsidRPr="00000000">
          <w:rPr>
            <w:color w:val="1155cc"/>
            <w:sz w:val="24"/>
            <w:szCs w:val="24"/>
            <w:u w:val="single"/>
            <w:rtl w:val="0"/>
          </w:rPr>
          <w:t xml:space="preserve">Citation generator and guide linked here!</w:t>
        </w:r>
      </w:hyperlink>
      <w:r w:rsidDel="00000000" w:rsidR="00000000" w:rsidRPr="00000000">
        <w:rPr>
          <w:rtl w:val="0"/>
        </w:rPr>
      </w:r>
    </w:p>
    <w:p w:rsidR="00000000" w:rsidDel="00000000" w:rsidP="00000000" w:rsidRDefault="00000000" w:rsidRPr="00000000" w14:paraId="000002EB">
      <w:pPr>
        <w:pStyle w:val="Heading1"/>
        <w:rPr/>
        <w:sectPr>
          <w:type w:val="nextPage"/>
          <w:pgSz w:h="15840" w:w="12240" w:orient="portrait"/>
          <w:pgMar w:bottom="1440" w:top="1440" w:left="1440" w:right="1440" w:header="720" w:footer="720"/>
          <w:pgNumType w:start="1"/>
        </w:sectPr>
      </w:pPr>
      <w:bookmarkStart w:colFirst="0" w:colLast="0" w:name="_3soluxc43jx3" w:id="23"/>
      <w:bookmarkEnd w:id="23"/>
      <w:r w:rsidDel="00000000" w:rsidR="00000000" w:rsidRPr="00000000">
        <w:rPr>
          <w:rtl w:val="0"/>
        </w:rPr>
      </w:r>
    </w:p>
    <w:p w:rsidR="00000000" w:rsidDel="00000000" w:rsidP="00000000" w:rsidRDefault="00000000" w:rsidRPr="00000000" w14:paraId="000002EC">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5840" w:w="12240" w:orient="portrait"/>
          <w:pgMar w:bottom="1440" w:top="1440" w:left="1440" w:right="1440" w:header="720" w:footer="720"/>
          <w:pgNumType w:start="1"/>
        </w:sectPr>
      </w:pPr>
      <w:bookmarkStart w:colFirst="0" w:colLast="0" w:name="_l9qi9tjj2h5m" w:id="24"/>
      <w:bookmarkEnd w:id="24"/>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Appendices</w:t>
      </w:r>
      <w:r w:rsidDel="00000000" w:rsidR="00000000" w:rsidRPr="00000000">
        <w:rPr>
          <w:rtl w:val="0"/>
        </w:rPr>
      </w:r>
    </w:p>
    <w:p w:rsidR="00000000" w:rsidDel="00000000" w:rsidP="00000000" w:rsidRDefault="00000000" w:rsidRPr="00000000" w14:paraId="000002ED">
      <w:pPr>
        <w:pStyle w:val="Heading1"/>
        <w:shd w:fill="ffffff" w:val="clear"/>
        <w:spacing w:after="180" w:lineRule="auto"/>
        <w:jc w:val="center"/>
        <w:rPr/>
      </w:pPr>
      <w:bookmarkStart w:colFirst="0" w:colLast="0" w:name="_i71258bk0jv2" w:id="25"/>
      <w:bookmarkEnd w:id="25"/>
      <w:r w:rsidDel="00000000" w:rsidR="00000000" w:rsidRPr="00000000">
        <w:rPr>
          <w:rtl w:val="0"/>
        </w:rPr>
        <w:t xml:space="preserve">Appendices</w:t>
      </w:r>
    </w:p>
    <w:p w:rsidR="00000000" w:rsidDel="00000000" w:rsidP="00000000" w:rsidRDefault="00000000" w:rsidRPr="00000000" w14:paraId="000002EE">
      <w:pPr>
        <w:shd w:fill="ffffff" w:val="clear"/>
        <w:spacing w:after="180" w:lineRule="auto"/>
        <w:rPr>
          <w:color w:val="333333"/>
          <w:sz w:val="24"/>
          <w:szCs w:val="24"/>
        </w:rPr>
      </w:pPr>
      <w:r w:rsidDel="00000000" w:rsidR="00000000" w:rsidRPr="00000000">
        <w:rPr>
          <w:color w:val="333333"/>
          <w:sz w:val="24"/>
          <w:szCs w:val="24"/>
          <w:rtl w:val="0"/>
        </w:rPr>
        <w:t xml:space="preserve">The “presentation” criterion (4 marks) assesses the organization and coherence of the exploration.</w:t>
      </w:r>
    </w:p>
    <w:p w:rsidR="00000000" w:rsidDel="00000000" w:rsidP="00000000" w:rsidRDefault="00000000" w:rsidRPr="00000000" w14:paraId="000002EF">
      <w:pPr>
        <w:shd w:fill="ffffff" w:val="clear"/>
        <w:spacing w:after="180" w:lineRule="auto"/>
        <w:rPr>
          <w:color w:val="333333"/>
          <w:sz w:val="24"/>
          <w:szCs w:val="24"/>
        </w:rPr>
      </w:pPr>
      <w:r w:rsidDel="00000000" w:rsidR="00000000" w:rsidRPr="00000000">
        <w:rPr>
          <w:color w:val="333333"/>
          <w:sz w:val="24"/>
          <w:szCs w:val="24"/>
          <w:rtl w:val="0"/>
        </w:rPr>
        <w:t xml:space="preserve">A</w:t>
      </w:r>
      <w:r w:rsidDel="00000000" w:rsidR="00000000" w:rsidRPr="00000000">
        <w:rPr>
          <w:b w:val="1"/>
          <w:color w:val="333333"/>
          <w:sz w:val="24"/>
          <w:szCs w:val="24"/>
          <w:rtl w:val="0"/>
        </w:rPr>
        <w:t xml:space="preserve"> coherent</w:t>
      </w:r>
      <w:r w:rsidDel="00000000" w:rsidR="00000000" w:rsidRPr="00000000">
        <w:rPr>
          <w:color w:val="333333"/>
          <w:sz w:val="24"/>
          <w:szCs w:val="24"/>
          <w:rtl w:val="0"/>
        </w:rPr>
        <w:t xml:space="preserve"> exploration is logically developed, easy to follow and meets its aim. This refers to the overall structure or framework, including introduction, body, conclusion and how well the different parts link to each other.</w:t>
      </w:r>
    </w:p>
    <w:p w:rsidR="00000000" w:rsidDel="00000000" w:rsidP="00000000" w:rsidRDefault="00000000" w:rsidRPr="00000000" w14:paraId="000002F0">
      <w:pPr>
        <w:shd w:fill="ffffff" w:val="clear"/>
        <w:spacing w:after="180" w:lineRule="auto"/>
        <w:rPr>
          <w:color w:val="333333"/>
          <w:sz w:val="24"/>
          <w:szCs w:val="24"/>
          <w:highlight w:val="yellow"/>
        </w:rPr>
      </w:pPr>
      <w:r w:rsidDel="00000000" w:rsidR="00000000" w:rsidRPr="00000000">
        <w:rPr>
          <w:color w:val="333333"/>
          <w:sz w:val="24"/>
          <w:szCs w:val="24"/>
          <w:rtl w:val="0"/>
        </w:rPr>
        <w:t xml:space="preserve">A</w:t>
      </w:r>
      <w:r w:rsidDel="00000000" w:rsidR="00000000" w:rsidRPr="00000000">
        <w:rPr>
          <w:b w:val="1"/>
          <w:color w:val="333333"/>
          <w:sz w:val="24"/>
          <w:szCs w:val="24"/>
          <w:rtl w:val="0"/>
        </w:rPr>
        <w:t xml:space="preserve"> well-organized</w:t>
      </w:r>
      <w:r w:rsidDel="00000000" w:rsidR="00000000" w:rsidRPr="00000000">
        <w:rPr>
          <w:color w:val="333333"/>
          <w:sz w:val="24"/>
          <w:szCs w:val="24"/>
          <w:rtl w:val="0"/>
        </w:rPr>
        <w:t xml:space="preserve"> exploration includes an introduction, describes the aim of the exploration and has a conclusion. Relevant graphs, tables and diagrams should accompany the work in the appropriate place and not be attached as appendices to the document. </w:t>
      </w:r>
      <w:r w:rsidDel="00000000" w:rsidR="00000000" w:rsidRPr="00000000">
        <w:rPr>
          <w:b w:val="1"/>
          <w:color w:val="333333"/>
          <w:sz w:val="24"/>
          <w:szCs w:val="24"/>
          <w:highlight w:val="yellow"/>
          <w:rtl w:val="0"/>
        </w:rPr>
        <w:t xml:space="preserve">Appendices </w:t>
      </w:r>
      <w:r w:rsidDel="00000000" w:rsidR="00000000" w:rsidRPr="00000000">
        <w:rPr>
          <w:color w:val="333333"/>
          <w:sz w:val="24"/>
          <w:szCs w:val="24"/>
          <w:highlight w:val="yellow"/>
          <w:rtl w:val="0"/>
        </w:rPr>
        <w:t xml:space="preserve">should be used to include information on large data sets, additional graphs, diagrams and tables.</w:t>
      </w:r>
    </w:p>
    <w:p w:rsidR="00000000" w:rsidDel="00000000" w:rsidP="00000000" w:rsidRDefault="00000000" w:rsidRPr="00000000" w14:paraId="000002F1">
      <w:pPr>
        <w:shd w:fill="ffffff" w:val="clear"/>
        <w:spacing w:after="180" w:lineRule="auto"/>
        <w:rPr>
          <w:color w:val="333333"/>
          <w:sz w:val="24"/>
          <w:szCs w:val="24"/>
          <w:highlight w:val="yellow"/>
        </w:rPr>
      </w:pPr>
      <w:r w:rsidDel="00000000" w:rsidR="00000000" w:rsidRPr="00000000">
        <w:rPr>
          <w:color w:val="333333"/>
          <w:sz w:val="24"/>
          <w:szCs w:val="24"/>
          <w:highlight w:val="yellow"/>
          <w:rtl w:val="0"/>
        </w:rPr>
        <w:t xml:space="preserve">A</w:t>
      </w:r>
      <w:r w:rsidDel="00000000" w:rsidR="00000000" w:rsidRPr="00000000">
        <w:rPr>
          <w:b w:val="1"/>
          <w:color w:val="333333"/>
          <w:sz w:val="24"/>
          <w:szCs w:val="24"/>
          <w:highlight w:val="yellow"/>
          <w:rtl w:val="0"/>
        </w:rPr>
        <w:t xml:space="preserve"> concise</w:t>
      </w:r>
      <w:r w:rsidDel="00000000" w:rsidR="00000000" w:rsidRPr="00000000">
        <w:rPr>
          <w:color w:val="333333"/>
          <w:sz w:val="24"/>
          <w:szCs w:val="24"/>
          <w:highlight w:val="yellow"/>
          <w:rtl w:val="0"/>
        </w:rPr>
        <w:t xml:space="preserve"> exploration does not show irrelevant or unnecessary repetitive calculations, graphs or descriptions.</w:t>
      </w:r>
    </w:p>
    <w:p w:rsidR="00000000" w:rsidDel="00000000" w:rsidP="00000000" w:rsidRDefault="00000000" w:rsidRPr="00000000" w14:paraId="000002F2">
      <w:pPr>
        <w:shd w:fill="ffffff" w:val="clear"/>
        <w:spacing w:after="180" w:lineRule="auto"/>
        <w:rPr>
          <w:color w:val="333333"/>
          <w:sz w:val="24"/>
          <w:szCs w:val="24"/>
        </w:rPr>
      </w:pPr>
      <w:r w:rsidDel="00000000" w:rsidR="00000000" w:rsidRPr="00000000">
        <w:rPr>
          <w:rtl w:val="0"/>
        </w:rPr>
      </w:r>
    </w:p>
    <w:p w:rsidR="00000000" w:rsidDel="00000000" w:rsidP="00000000" w:rsidRDefault="00000000" w:rsidRPr="00000000" w14:paraId="000002F3">
      <w:pPr>
        <w:shd w:fill="ffffff" w:val="clear"/>
        <w:spacing w:after="180" w:lineRule="auto"/>
        <w:rPr>
          <w:highlight w:val="yellow"/>
        </w:rPr>
      </w:pPr>
      <w:r w:rsidDel="00000000" w:rsidR="00000000" w:rsidRPr="00000000">
        <w:rPr>
          <w:rtl w:val="0"/>
        </w:rPr>
      </w:r>
    </w:p>
    <w:sectPr>
      <w:type w:val="nextPage"/>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2880" w:hanging="360"/>
      </w:pPr>
      <w:rPr>
        <w:u w:val="none"/>
      </w:rPr>
    </w:lvl>
    <w:lvl w:ilvl="1">
      <w:start w:val="1"/>
      <w:numFmt w:val="bullet"/>
      <w:lvlText w:val="●"/>
      <w:lvlJc w:val="left"/>
      <w:pPr>
        <w:ind w:left="3600" w:hanging="360"/>
      </w:pPr>
      <w:rPr>
        <w:u w:val="none"/>
      </w:rPr>
    </w:lvl>
    <w:lvl w:ilvl="2">
      <w:start w:val="1"/>
      <w:numFmt w:val="bullet"/>
      <w:lvlText w:val="●"/>
      <w:lvlJc w:val="left"/>
      <w:pPr>
        <w:ind w:left="4320" w:hanging="360"/>
      </w:pPr>
      <w:rPr>
        <w:u w:val="none"/>
      </w:rPr>
    </w:lvl>
    <w:lvl w:ilvl="3">
      <w:start w:val="1"/>
      <w:numFmt w:val="bullet"/>
      <w:lvlText w:val="●"/>
      <w:lvlJc w:val="left"/>
      <w:pPr>
        <w:ind w:left="5040" w:hanging="360"/>
      </w:pPr>
      <w:rPr>
        <w:u w:val="none"/>
      </w:rPr>
    </w:lvl>
    <w:lvl w:ilvl="4">
      <w:start w:val="1"/>
      <w:numFmt w:val="bullet"/>
      <w:lvlText w:val="●"/>
      <w:lvlJc w:val="left"/>
      <w:pPr>
        <w:ind w:left="5760" w:hanging="360"/>
      </w:pPr>
      <w:rPr>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3">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7.png"/><Relationship Id="rId22" Type="http://schemas.openxmlformats.org/officeDocument/2006/relationships/image" Target="media/image9.png"/><Relationship Id="rId21" Type="http://schemas.openxmlformats.org/officeDocument/2006/relationships/hyperlink" Target="https://www.phrasebank.manchester.ac.uk/discussing-findings/" TargetMode="External"/><Relationship Id="rId24" Type="http://schemas.openxmlformats.org/officeDocument/2006/relationships/hyperlink" Target="https://www.phrasebank.manchester.ac.uk/reporting-results/" TargetMode="External"/><Relationship Id="rId23" Type="http://schemas.openxmlformats.org/officeDocument/2006/relationships/hyperlink" Target="https://www.phrasebank.manchester.ac.uk/describing-method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owl.purdue.edu/owl/research_and_citation/mla_style/mla_formatting_and_style_guide/mla_works_cited_page_basic_format.html" TargetMode="External"/><Relationship Id="rId26" Type="http://schemas.openxmlformats.org/officeDocument/2006/relationships/hyperlink" Target="https://www.phrasebank.manchester.ac.uk/writing-conclusions/" TargetMode="External"/><Relationship Id="rId25" Type="http://schemas.openxmlformats.org/officeDocument/2006/relationships/hyperlink" Target="https://www.phrasebank.manchester.ac.uk/discussing-findings/" TargetMode="External"/><Relationship Id="rId28" Type="http://schemas.openxmlformats.org/officeDocument/2006/relationships/hyperlink" Target="https://owl.purdue.edu/owl/research_and_citation/mla_style/mla_formatting_and_style_guide/mla_works_cited_page_basic_format.html" TargetMode="External"/><Relationship Id="rId27" Type="http://schemas.openxmlformats.org/officeDocument/2006/relationships/image" Target="media/image8.png"/><Relationship Id="rId5" Type="http://schemas.openxmlformats.org/officeDocument/2006/relationships/styles" Target="styles.xml"/><Relationship Id="rId6" Type="http://schemas.openxmlformats.org/officeDocument/2006/relationships/hyperlink" Target="https://drive.google.com/file/d/1h35azBj3LAAFRW_Kj9D7ZrEtwp5eEXbN/view?usp=share_link" TargetMode="External"/><Relationship Id="rId7" Type="http://schemas.openxmlformats.org/officeDocument/2006/relationships/hyperlink" Target="https://www.phrasebank.manchester.ac.uk/" TargetMode="External"/><Relationship Id="rId8" Type="http://schemas.openxmlformats.org/officeDocument/2006/relationships/hyperlink" Target="https://drive.google.com/file/d/1vnlHUqfVnjzSSZOFEH7MyrAWAGUhn2Qp/view?usp=drive_link" TargetMode="External"/><Relationship Id="rId11" Type="http://schemas.openxmlformats.org/officeDocument/2006/relationships/image" Target="media/image1.png"/><Relationship Id="rId10" Type="http://schemas.openxmlformats.org/officeDocument/2006/relationships/hyperlink" Target="https://www.phrasebank.manchester.ac.uk/introducing-work/" TargetMode="External"/><Relationship Id="rId13" Type="http://schemas.openxmlformats.org/officeDocument/2006/relationships/image" Target="media/image6.png"/><Relationship Id="rId12" Type="http://schemas.openxmlformats.org/officeDocument/2006/relationships/hyperlink" Target="https://www.phrasebank.manchester.ac.uk/introducing-work/" TargetMode="External"/><Relationship Id="rId15" Type="http://schemas.openxmlformats.org/officeDocument/2006/relationships/image" Target="media/image2.png"/><Relationship Id="rId14" Type="http://schemas.openxmlformats.org/officeDocument/2006/relationships/hyperlink" Target="https://www.phrasebank.manchester.ac.uk/describing-methods/" TargetMode="External"/><Relationship Id="rId17" Type="http://schemas.openxmlformats.org/officeDocument/2006/relationships/image" Target="media/image5.png"/><Relationship Id="rId16" Type="http://schemas.openxmlformats.org/officeDocument/2006/relationships/hyperlink" Target="https://www.phrasebank.manchester.ac.uk/reporting-results/" TargetMode="External"/><Relationship Id="rId19" Type="http://schemas.openxmlformats.org/officeDocument/2006/relationships/image" Target="media/image4.png"/><Relationship Id="rId1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